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2332" w:type="dxa"/>
        <w:tblInd w:w="392" w:type="dxa"/>
        <w:tblLook w:val="04A0" w:firstRow="1" w:lastRow="0" w:firstColumn="1" w:lastColumn="0" w:noHBand="0" w:noVBand="1"/>
      </w:tblPr>
      <w:tblGrid>
        <w:gridCol w:w="717"/>
        <w:gridCol w:w="1409"/>
        <w:gridCol w:w="10206"/>
      </w:tblGrid>
      <w:tr w:rsidR="001849F1" w:rsidRPr="001C2BEF" w:rsidTr="00186BD5">
        <w:trPr>
          <w:trHeight w:val="524"/>
        </w:trPr>
        <w:tc>
          <w:tcPr>
            <w:tcW w:w="717" w:type="dxa"/>
            <w:shd w:val="clear" w:color="auto" w:fill="BFBFBF" w:themeFill="background1" w:themeFillShade="BF"/>
            <w:vAlign w:val="center"/>
          </w:tcPr>
          <w:p w:rsidR="001849F1" w:rsidRPr="001C2BEF" w:rsidRDefault="001849F1" w:rsidP="00186BD5">
            <w:pPr>
              <w:jc w:val="center"/>
              <w:rPr>
                <w:b/>
              </w:rPr>
            </w:pPr>
            <w:r w:rsidRPr="001C2BEF">
              <w:rPr>
                <w:b/>
              </w:rPr>
              <w:t>Núm.</w:t>
            </w:r>
          </w:p>
        </w:tc>
        <w:tc>
          <w:tcPr>
            <w:tcW w:w="1409" w:type="dxa"/>
            <w:shd w:val="clear" w:color="auto" w:fill="BFBFBF" w:themeFill="background1" w:themeFillShade="BF"/>
            <w:vAlign w:val="center"/>
          </w:tcPr>
          <w:p w:rsidR="001849F1" w:rsidRPr="001C2BEF" w:rsidRDefault="001849F1" w:rsidP="00186BD5">
            <w:pPr>
              <w:jc w:val="center"/>
              <w:rPr>
                <w:b/>
              </w:rPr>
            </w:pPr>
            <w:r w:rsidRPr="001C2BEF">
              <w:rPr>
                <w:b/>
              </w:rPr>
              <w:t>FECHA</w:t>
            </w:r>
          </w:p>
        </w:tc>
        <w:tc>
          <w:tcPr>
            <w:tcW w:w="10206" w:type="dxa"/>
            <w:shd w:val="clear" w:color="auto" w:fill="BFBFBF" w:themeFill="background1" w:themeFillShade="BF"/>
            <w:vAlign w:val="center"/>
          </w:tcPr>
          <w:p w:rsidR="001849F1" w:rsidRPr="001C2BEF" w:rsidRDefault="001849F1" w:rsidP="00186BD5">
            <w:pPr>
              <w:jc w:val="center"/>
              <w:rPr>
                <w:b/>
              </w:rPr>
            </w:pPr>
            <w:r w:rsidRPr="001C2BEF">
              <w:rPr>
                <w:b/>
              </w:rPr>
              <w:t>A</w:t>
            </w:r>
            <w:r>
              <w:rPr>
                <w:b/>
              </w:rPr>
              <w:t>CCIONES</w:t>
            </w:r>
            <w:bookmarkStart w:id="0" w:name="_GoBack"/>
            <w:bookmarkEnd w:id="0"/>
          </w:p>
        </w:tc>
      </w:tr>
      <w:tr w:rsidR="001849F1" w:rsidRPr="001C2BEF" w:rsidTr="001849F1">
        <w:trPr>
          <w:trHeight w:val="269"/>
        </w:trPr>
        <w:tc>
          <w:tcPr>
            <w:tcW w:w="717" w:type="dxa"/>
            <w:shd w:val="clear" w:color="auto" w:fill="auto"/>
            <w:vAlign w:val="center"/>
          </w:tcPr>
          <w:p w:rsidR="001849F1" w:rsidRPr="001849F1" w:rsidRDefault="001849F1" w:rsidP="00186BD5">
            <w:pPr>
              <w:jc w:val="center"/>
              <w:rPr>
                <w:rFonts w:ascii="Gotham" w:hAnsi="Gotham"/>
                <w:color w:val="000000" w:themeColor="text1"/>
                <w:sz w:val="18"/>
                <w:szCs w:val="24"/>
              </w:rPr>
            </w:pPr>
            <w:r w:rsidRPr="001849F1">
              <w:rPr>
                <w:rFonts w:ascii="Gotham" w:hAnsi="Gotham"/>
                <w:color w:val="000000" w:themeColor="text1"/>
                <w:sz w:val="18"/>
                <w:szCs w:val="24"/>
              </w:rPr>
              <w:t>01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1849F1" w:rsidRPr="001849F1" w:rsidRDefault="00DA4DFA" w:rsidP="00DA4DFA">
            <w:pPr>
              <w:jc w:val="center"/>
              <w:rPr>
                <w:rFonts w:ascii="Gotham" w:hAnsi="Gotham"/>
                <w:color w:val="000000" w:themeColor="text1"/>
                <w:sz w:val="18"/>
                <w:szCs w:val="24"/>
              </w:rPr>
            </w:pPr>
            <w:r>
              <w:rPr>
                <w:rFonts w:ascii="Gotham" w:hAnsi="Gotham"/>
                <w:color w:val="000000" w:themeColor="text1"/>
                <w:sz w:val="18"/>
                <w:szCs w:val="24"/>
              </w:rPr>
              <w:t>04 de Abril</w:t>
            </w:r>
          </w:p>
        </w:tc>
        <w:tc>
          <w:tcPr>
            <w:tcW w:w="10206" w:type="dxa"/>
            <w:shd w:val="clear" w:color="auto" w:fill="auto"/>
            <w:vAlign w:val="center"/>
          </w:tcPr>
          <w:p w:rsidR="001849F1" w:rsidRPr="001849F1" w:rsidRDefault="00DA4DFA" w:rsidP="001849F1">
            <w:pPr>
              <w:pStyle w:val="Ttulo2"/>
              <w:shd w:val="clear" w:color="auto" w:fill="FFFFFF"/>
              <w:spacing w:before="0" w:beforeAutospacing="0"/>
              <w:jc w:val="both"/>
              <w:outlineLvl w:val="1"/>
              <w:rPr>
                <w:rFonts w:ascii="Gotham" w:hAnsi="Gotham"/>
                <w:b w:val="0"/>
                <w:sz w:val="24"/>
                <w:szCs w:val="24"/>
              </w:rPr>
            </w:pPr>
            <w:r>
              <w:rPr>
                <w:rFonts w:ascii="Gotham" w:hAnsi="Gotham"/>
                <w:b w:val="0"/>
                <w:sz w:val="24"/>
                <w:szCs w:val="24"/>
              </w:rPr>
              <w:t>6ª. Reunión de gabinete.</w:t>
            </w:r>
          </w:p>
        </w:tc>
      </w:tr>
      <w:tr w:rsidR="001849F1" w:rsidRPr="001C2BEF" w:rsidTr="001849F1">
        <w:trPr>
          <w:trHeight w:val="269"/>
        </w:trPr>
        <w:tc>
          <w:tcPr>
            <w:tcW w:w="717" w:type="dxa"/>
            <w:shd w:val="clear" w:color="auto" w:fill="auto"/>
            <w:vAlign w:val="center"/>
          </w:tcPr>
          <w:p w:rsidR="001849F1" w:rsidRPr="001849F1" w:rsidRDefault="00A34617" w:rsidP="00A34617">
            <w:pPr>
              <w:jc w:val="center"/>
              <w:rPr>
                <w:rFonts w:ascii="Gotham" w:hAnsi="Gotham"/>
                <w:color w:val="000000" w:themeColor="text1"/>
                <w:sz w:val="18"/>
                <w:szCs w:val="24"/>
              </w:rPr>
            </w:pPr>
            <w:r>
              <w:rPr>
                <w:rFonts w:ascii="Gotham" w:hAnsi="Gotham"/>
                <w:color w:val="000000" w:themeColor="text1"/>
                <w:sz w:val="18"/>
                <w:szCs w:val="24"/>
              </w:rPr>
              <w:t>02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1849F1" w:rsidRDefault="00DA4DFA" w:rsidP="00186BD5">
            <w:pPr>
              <w:jc w:val="center"/>
              <w:rPr>
                <w:rFonts w:ascii="Gotham" w:hAnsi="Gotham"/>
                <w:color w:val="000000" w:themeColor="text1"/>
                <w:sz w:val="18"/>
                <w:szCs w:val="24"/>
              </w:rPr>
            </w:pPr>
            <w:r>
              <w:rPr>
                <w:rFonts w:ascii="Gotham" w:hAnsi="Gotham"/>
                <w:color w:val="000000" w:themeColor="text1"/>
                <w:sz w:val="18"/>
                <w:szCs w:val="24"/>
              </w:rPr>
              <w:t>11 de Abril</w:t>
            </w:r>
          </w:p>
        </w:tc>
        <w:tc>
          <w:tcPr>
            <w:tcW w:w="10206" w:type="dxa"/>
            <w:shd w:val="clear" w:color="auto" w:fill="auto"/>
            <w:vAlign w:val="center"/>
          </w:tcPr>
          <w:p w:rsidR="001849F1" w:rsidRPr="001849F1" w:rsidRDefault="00DA4DFA" w:rsidP="001849F1">
            <w:pPr>
              <w:pStyle w:val="Ttulo2"/>
              <w:shd w:val="clear" w:color="auto" w:fill="FFFFFF"/>
              <w:spacing w:before="0" w:beforeAutospacing="0"/>
              <w:jc w:val="both"/>
              <w:outlineLvl w:val="1"/>
              <w:rPr>
                <w:rFonts w:ascii="Gotham" w:hAnsi="Gotham"/>
                <w:b w:val="0"/>
                <w:sz w:val="24"/>
                <w:szCs w:val="24"/>
              </w:rPr>
            </w:pPr>
            <w:r>
              <w:rPr>
                <w:rFonts w:ascii="Gotham" w:hAnsi="Gotham"/>
                <w:b w:val="0"/>
                <w:sz w:val="24"/>
                <w:szCs w:val="24"/>
              </w:rPr>
              <w:t>Inauguración del centro de almacenamiento y distribución de medicamentos e insumos para la salud “Chiapas de Corazón”.</w:t>
            </w:r>
          </w:p>
        </w:tc>
      </w:tr>
      <w:tr w:rsidR="00A34617" w:rsidRPr="001C2BEF" w:rsidTr="001849F1">
        <w:trPr>
          <w:trHeight w:val="269"/>
        </w:trPr>
        <w:tc>
          <w:tcPr>
            <w:tcW w:w="717" w:type="dxa"/>
            <w:shd w:val="clear" w:color="auto" w:fill="auto"/>
            <w:vAlign w:val="center"/>
          </w:tcPr>
          <w:p w:rsidR="00A34617" w:rsidRDefault="00A34617" w:rsidP="00186BD5">
            <w:pPr>
              <w:jc w:val="center"/>
              <w:rPr>
                <w:rFonts w:ascii="Gotham" w:hAnsi="Gotham"/>
                <w:color w:val="000000" w:themeColor="text1"/>
                <w:sz w:val="18"/>
                <w:szCs w:val="24"/>
              </w:rPr>
            </w:pPr>
            <w:r>
              <w:rPr>
                <w:rFonts w:ascii="Gotham" w:hAnsi="Gotham"/>
                <w:color w:val="000000" w:themeColor="text1"/>
                <w:sz w:val="18"/>
                <w:szCs w:val="24"/>
              </w:rPr>
              <w:t>03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A34617" w:rsidRDefault="00A34617" w:rsidP="00186BD5">
            <w:pPr>
              <w:jc w:val="center"/>
              <w:rPr>
                <w:rFonts w:ascii="Gotham" w:hAnsi="Gotham"/>
                <w:color w:val="000000" w:themeColor="text1"/>
                <w:sz w:val="18"/>
                <w:szCs w:val="24"/>
              </w:rPr>
            </w:pPr>
            <w:r>
              <w:rPr>
                <w:rFonts w:ascii="Gotham" w:hAnsi="Gotham"/>
                <w:color w:val="000000" w:themeColor="text1"/>
                <w:sz w:val="18"/>
                <w:szCs w:val="24"/>
              </w:rPr>
              <w:t>14 de Abril</w:t>
            </w:r>
          </w:p>
        </w:tc>
        <w:tc>
          <w:tcPr>
            <w:tcW w:w="10206" w:type="dxa"/>
            <w:shd w:val="clear" w:color="auto" w:fill="auto"/>
            <w:vAlign w:val="center"/>
          </w:tcPr>
          <w:p w:rsidR="00A34617" w:rsidRDefault="00A34617" w:rsidP="001849F1">
            <w:pPr>
              <w:pStyle w:val="Ttulo2"/>
              <w:shd w:val="clear" w:color="auto" w:fill="FFFFFF"/>
              <w:spacing w:before="0" w:beforeAutospacing="0"/>
              <w:jc w:val="both"/>
              <w:outlineLvl w:val="1"/>
              <w:rPr>
                <w:rFonts w:ascii="Gotham" w:hAnsi="Gotham"/>
                <w:b w:val="0"/>
                <w:sz w:val="24"/>
                <w:szCs w:val="24"/>
              </w:rPr>
            </w:pPr>
            <w:r>
              <w:rPr>
                <w:rFonts w:ascii="Gotham" w:hAnsi="Gotham"/>
                <w:b w:val="0"/>
                <w:sz w:val="24"/>
                <w:szCs w:val="24"/>
              </w:rPr>
              <w:t>Reunión de trabajo con la Mtra. María Esther García Ruíz, Secretaria Técnica del C. Gobernador.</w:t>
            </w:r>
          </w:p>
        </w:tc>
      </w:tr>
      <w:tr w:rsidR="001849F1" w:rsidRPr="001C2BEF" w:rsidTr="001849F1">
        <w:trPr>
          <w:trHeight w:val="269"/>
        </w:trPr>
        <w:tc>
          <w:tcPr>
            <w:tcW w:w="717" w:type="dxa"/>
            <w:shd w:val="clear" w:color="auto" w:fill="auto"/>
            <w:vAlign w:val="center"/>
          </w:tcPr>
          <w:p w:rsidR="001849F1" w:rsidRPr="001849F1" w:rsidRDefault="00DA4DFA" w:rsidP="00186BD5">
            <w:pPr>
              <w:jc w:val="center"/>
              <w:rPr>
                <w:rFonts w:ascii="Gotham" w:hAnsi="Gotham"/>
                <w:color w:val="000000" w:themeColor="text1"/>
                <w:sz w:val="18"/>
                <w:szCs w:val="24"/>
              </w:rPr>
            </w:pPr>
            <w:r>
              <w:rPr>
                <w:rFonts w:ascii="Gotham" w:hAnsi="Gotham"/>
                <w:color w:val="000000" w:themeColor="text1"/>
                <w:sz w:val="18"/>
                <w:szCs w:val="24"/>
              </w:rPr>
              <w:t>04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1849F1" w:rsidRDefault="00DA4DFA" w:rsidP="00186BD5">
            <w:pPr>
              <w:jc w:val="center"/>
              <w:rPr>
                <w:rFonts w:ascii="Gotham" w:hAnsi="Gotham"/>
                <w:color w:val="000000" w:themeColor="text1"/>
                <w:sz w:val="18"/>
                <w:szCs w:val="24"/>
              </w:rPr>
            </w:pPr>
            <w:r>
              <w:rPr>
                <w:rFonts w:ascii="Gotham" w:hAnsi="Gotham"/>
                <w:color w:val="000000" w:themeColor="text1"/>
                <w:sz w:val="18"/>
                <w:szCs w:val="24"/>
              </w:rPr>
              <w:t>14 de Abril</w:t>
            </w:r>
          </w:p>
        </w:tc>
        <w:tc>
          <w:tcPr>
            <w:tcW w:w="10206" w:type="dxa"/>
            <w:shd w:val="clear" w:color="auto" w:fill="auto"/>
            <w:vAlign w:val="center"/>
          </w:tcPr>
          <w:p w:rsidR="001849F1" w:rsidRPr="001849F1" w:rsidRDefault="00DA4DFA" w:rsidP="001849F1">
            <w:pPr>
              <w:pStyle w:val="Ttulo2"/>
              <w:shd w:val="clear" w:color="auto" w:fill="FFFFFF"/>
              <w:spacing w:before="0" w:beforeAutospacing="0"/>
              <w:jc w:val="both"/>
              <w:outlineLvl w:val="1"/>
              <w:rPr>
                <w:rFonts w:ascii="Gotham" w:hAnsi="Gotham"/>
                <w:b w:val="0"/>
                <w:sz w:val="24"/>
                <w:szCs w:val="24"/>
              </w:rPr>
            </w:pPr>
            <w:r>
              <w:rPr>
                <w:rFonts w:ascii="Gotham" w:hAnsi="Gotham"/>
                <w:b w:val="0"/>
                <w:sz w:val="24"/>
                <w:szCs w:val="24"/>
              </w:rPr>
              <w:t>7ª. Reunión de gabinete.</w:t>
            </w:r>
          </w:p>
        </w:tc>
      </w:tr>
      <w:tr w:rsidR="001849F1" w:rsidRPr="001C2BEF" w:rsidTr="001849F1">
        <w:trPr>
          <w:trHeight w:val="269"/>
        </w:trPr>
        <w:tc>
          <w:tcPr>
            <w:tcW w:w="717" w:type="dxa"/>
            <w:shd w:val="clear" w:color="auto" w:fill="auto"/>
            <w:vAlign w:val="center"/>
          </w:tcPr>
          <w:p w:rsidR="001849F1" w:rsidRPr="001849F1" w:rsidRDefault="00DA4DFA" w:rsidP="00186BD5">
            <w:pPr>
              <w:jc w:val="center"/>
              <w:rPr>
                <w:rFonts w:ascii="Gotham" w:hAnsi="Gotham"/>
                <w:color w:val="000000" w:themeColor="text1"/>
                <w:sz w:val="18"/>
                <w:szCs w:val="24"/>
              </w:rPr>
            </w:pPr>
            <w:r>
              <w:rPr>
                <w:rFonts w:ascii="Gotham" w:hAnsi="Gotham"/>
                <w:color w:val="000000" w:themeColor="text1"/>
                <w:sz w:val="18"/>
                <w:szCs w:val="24"/>
              </w:rPr>
              <w:t>05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1849F1" w:rsidRDefault="00DA4DFA" w:rsidP="00186BD5">
            <w:pPr>
              <w:jc w:val="center"/>
              <w:rPr>
                <w:rFonts w:ascii="Gotham" w:hAnsi="Gotham"/>
                <w:color w:val="000000" w:themeColor="text1"/>
                <w:sz w:val="18"/>
                <w:szCs w:val="24"/>
              </w:rPr>
            </w:pPr>
            <w:r>
              <w:rPr>
                <w:rFonts w:ascii="Gotham" w:hAnsi="Gotham"/>
                <w:color w:val="000000" w:themeColor="text1"/>
                <w:sz w:val="18"/>
                <w:szCs w:val="24"/>
              </w:rPr>
              <w:t>15 de Abril</w:t>
            </w:r>
          </w:p>
        </w:tc>
        <w:tc>
          <w:tcPr>
            <w:tcW w:w="10206" w:type="dxa"/>
            <w:shd w:val="clear" w:color="auto" w:fill="auto"/>
            <w:vAlign w:val="center"/>
          </w:tcPr>
          <w:p w:rsidR="001849F1" w:rsidRPr="001849F1" w:rsidRDefault="00DA4DFA" w:rsidP="001849F1">
            <w:pPr>
              <w:pStyle w:val="Ttulo2"/>
              <w:shd w:val="clear" w:color="auto" w:fill="FFFFFF"/>
              <w:spacing w:before="0" w:beforeAutospacing="0"/>
              <w:jc w:val="both"/>
              <w:outlineLvl w:val="1"/>
              <w:rPr>
                <w:rFonts w:ascii="Gotham" w:hAnsi="Gotham"/>
                <w:b w:val="0"/>
                <w:sz w:val="24"/>
                <w:szCs w:val="24"/>
              </w:rPr>
            </w:pPr>
            <w:r>
              <w:rPr>
                <w:rFonts w:ascii="Gotham" w:hAnsi="Gotham"/>
                <w:b w:val="0"/>
                <w:sz w:val="24"/>
                <w:szCs w:val="24"/>
              </w:rPr>
              <w:t>Ceremonia de develación de placa Juan Óscar Trinidad Palacios.</w:t>
            </w:r>
          </w:p>
        </w:tc>
      </w:tr>
      <w:tr w:rsidR="001849F1" w:rsidRPr="001C2BEF" w:rsidTr="001849F1">
        <w:trPr>
          <w:trHeight w:val="269"/>
        </w:trPr>
        <w:tc>
          <w:tcPr>
            <w:tcW w:w="717" w:type="dxa"/>
            <w:shd w:val="clear" w:color="auto" w:fill="auto"/>
            <w:vAlign w:val="center"/>
          </w:tcPr>
          <w:p w:rsidR="001849F1" w:rsidRPr="001849F1" w:rsidRDefault="00DA4DFA" w:rsidP="00186BD5">
            <w:pPr>
              <w:jc w:val="center"/>
              <w:rPr>
                <w:rFonts w:ascii="Gotham" w:hAnsi="Gotham"/>
                <w:color w:val="000000" w:themeColor="text1"/>
                <w:sz w:val="18"/>
                <w:szCs w:val="24"/>
              </w:rPr>
            </w:pPr>
            <w:r>
              <w:rPr>
                <w:rFonts w:ascii="Gotham" w:hAnsi="Gotham"/>
                <w:color w:val="000000" w:themeColor="text1"/>
                <w:sz w:val="18"/>
                <w:szCs w:val="24"/>
              </w:rPr>
              <w:t>06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1849F1" w:rsidRDefault="00DA4DFA" w:rsidP="00186BD5">
            <w:pPr>
              <w:jc w:val="center"/>
              <w:rPr>
                <w:rFonts w:ascii="Gotham" w:hAnsi="Gotham"/>
                <w:color w:val="000000" w:themeColor="text1"/>
                <w:sz w:val="18"/>
                <w:szCs w:val="24"/>
              </w:rPr>
            </w:pPr>
            <w:r>
              <w:rPr>
                <w:rFonts w:ascii="Gotham" w:hAnsi="Gotham"/>
                <w:color w:val="000000" w:themeColor="text1"/>
                <w:sz w:val="18"/>
                <w:szCs w:val="24"/>
              </w:rPr>
              <w:t>17 de Abril</w:t>
            </w:r>
          </w:p>
        </w:tc>
        <w:tc>
          <w:tcPr>
            <w:tcW w:w="10206" w:type="dxa"/>
            <w:shd w:val="clear" w:color="auto" w:fill="auto"/>
            <w:vAlign w:val="center"/>
          </w:tcPr>
          <w:p w:rsidR="001849F1" w:rsidRPr="001849F1" w:rsidRDefault="00DA4DFA" w:rsidP="001849F1">
            <w:pPr>
              <w:pStyle w:val="Ttulo2"/>
              <w:shd w:val="clear" w:color="auto" w:fill="FFFFFF"/>
              <w:spacing w:before="0" w:beforeAutospacing="0"/>
              <w:jc w:val="both"/>
              <w:outlineLvl w:val="1"/>
              <w:rPr>
                <w:rFonts w:ascii="Gotham" w:hAnsi="Gotham"/>
                <w:b w:val="0"/>
                <w:sz w:val="24"/>
                <w:szCs w:val="24"/>
              </w:rPr>
            </w:pPr>
            <w:r>
              <w:rPr>
                <w:rFonts w:ascii="Gotham" w:hAnsi="Gotham"/>
                <w:b w:val="0"/>
                <w:sz w:val="24"/>
                <w:szCs w:val="24"/>
              </w:rPr>
              <w:t>Ceremonia de honores a la bandera.</w:t>
            </w:r>
          </w:p>
        </w:tc>
      </w:tr>
      <w:tr w:rsidR="001849F1" w:rsidRPr="001C2BEF" w:rsidTr="001849F1">
        <w:trPr>
          <w:trHeight w:val="269"/>
        </w:trPr>
        <w:tc>
          <w:tcPr>
            <w:tcW w:w="717" w:type="dxa"/>
            <w:shd w:val="clear" w:color="auto" w:fill="auto"/>
            <w:vAlign w:val="center"/>
          </w:tcPr>
          <w:p w:rsidR="001849F1" w:rsidRPr="001849F1" w:rsidRDefault="00DA4DFA" w:rsidP="00186BD5">
            <w:pPr>
              <w:jc w:val="center"/>
              <w:rPr>
                <w:rFonts w:ascii="Gotham" w:hAnsi="Gotham"/>
                <w:color w:val="000000" w:themeColor="text1"/>
                <w:sz w:val="18"/>
                <w:szCs w:val="24"/>
              </w:rPr>
            </w:pPr>
            <w:r>
              <w:rPr>
                <w:rFonts w:ascii="Gotham" w:hAnsi="Gotham"/>
                <w:color w:val="000000" w:themeColor="text1"/>
                <w:sz w:val="18"/>
                <w:szCs w:val="24"/>
              </w:rPr>
              <w:t>07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1849F1" w:rsidRDefault="00DA4DFA" w:rsidP="00186BD5">
            <w:pPr>
              <w:jc w:val="center"/>
              <w:rPr>
                <w:rFonts w:ascii="Gotham" w:hAnsi="Gotham"/>
                <w:color w:val="000000" w:themeColor="text1"/>
                <w:sz w:val="18"/>
                <w:szCs w:val="24"/>
              </w:rPr>
            </w:pPr>
            <w:r>
              <w:rPr>
                <w:rFonts w:ascii="Gotham" w:hAnsi="Gotham"/>
                <w:color w:val="000000" w:themeColor="text1"/>
                <w:sz w:val="18"/>
                <w:szCs w:val="24"/>
              </w:rPr>
              <w:t>17 de Abril</w:t>
            </w:r>
          </w:p>
        </w:tc>
        <w:tc>
          <w:tcPr>
            <w:tcW w:w="10206" w:type="dxa"/>
            <w:shd w:val="clear" w:color="auto" w:fill="auto"/>
            <w:vAlign w:val="center"/>
          </w:tcPr>
          <w:p w:rsidR="001849F1" w:rsidRPr="001849F1" w:rsidRDefault="00DA4DFA" w:rsidP="001849F1">
            <w:pPr>
              <w:pStyle w:val="Ttulo2"/>
              <w:shd w:val="clear" w:color="auto" w:fill="FFFFFF"/>
              <w:spacing w:before="0" w:beforeAutospacing="0"/>
              <w:jc w:val="both"/>
              <w:outlineLvl w:val="1"/>
              <w:rPr>
                <w:rFonts w:ascii="Gotham" w:hAnsi="Gotham"/>
                <w:b w:val="0"/>
                <w:sz w:val="24"/>
                <w:szCs w:val="24"/>
              </w:rPr>
            </w:pPr>
            <w:r>
              <w:rPr>
                <w:rFonts w:ascii="Gotham" w:hAnsi="Gotham"/>
                <w:b w:val="0"/>
                <w:sz w:val="24"/>
                <w:szCs w:val="24"/>
              </w:rPr>
              <w:t>Innovación para la igualdad: Acciones estratégicas de formación digital y vinculación institucional. PNUD México y Gobierno del Estado de Chiapas.</w:t>
            </w:r>
          </w:p>
        </w:tc>
      </w:tr>
      <w:tr w:rsidR="001849F1" w:rsidRPr="001C2BEF" w:rsidTr="001849F1">
        <w:trPr>
          <w:trHeight w:val="269"/>
        </w:trPr>
        <w:tc>
          <w:tcPr>
            <w:tcW w:w="717" w:type="dxa"/>
            <w:shd w:val="clear" w:color="auto" w:fill="auto"/>
            <w:vAlign w:val="center"/>
          </w:tcPr>
          <w:p w:rsidR="001849F1" w:rsidRPr="001849F1" w:rsidRDefault="00DA4DFA" w:rsidP="00186BD5">
            <w:pPr>
              <w:jc w:val="center"/>
              <w:rPr>
                <w:rFonts w:ascii="Gotham" w:hAnsi="Gotham"/>
                <w:color w:val="000000" w:themeColor="text1"/>
                <w:sz w:val="18"/>
                <w:szCs w:val="24"/>
              </w:rPr>
            </w:pPr>
            <w:r>
              <w:rPr>
                <w:rFonts w:ascii="Gotham" w:hAnsi="Gotham"/>
                <w:color w:val="000000" w:themeColor="text1"/>
                <w:sz w:val="18"/>
                <w:szCs w:val="24"/>
              </w:rPr>
              <w:t>08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1849F1" w:rsidRDefault="00DA4DFA" w:rsidP="00186BD5">
            <w:pPr>
              <w:jc w:val="center"/>
              <w:rPr>
                <w:rFonts w:ascii="Gotham" w:hAnsi="Gotham"/>
                <w:color w:val="000000" w:themeColor="text1"/>
                <w:sz w:val="18"/>
                <w:szCs w:val="24"/>
              </w:rPr>
            </w:pPr>
            <w:r>
              <w:rPr>
                <w:rFonts w:ascii="Gotham" w:hAnsi="Gotham"/>
                <w:color w:val="000000" w:themeColor="text1"/>
                <w:sz w:val="18"/>
                <w:szCs w:val="24"/>
              </w:rPr>
              <w:t>17 de Abril</w:t>
            </w:r>
          </w:p>
        </w:tc>
        <w:tc>
          <w:tcPr>
            <w:tcW w:w="10206" w:type="dxa"/>
            <w:shd w:val="clear" w:color="auto" w:fill="auto"/>
            <w:vAlign w:val="center"/>
          </w:tcPr>
          <w:p w:rsidR="001849F1" w:rsidRPr="001849F1" w:rsidRDefault="00DA4DFA" w:rsidP="001849F1">
            <w:pPr>
              <w:pStyle w:val="Ttulo2"/>
              <w:shd w:val="clear" w:color="auto" w:fill="FFFFFF"/>
              <w:spacing w:before="0" w:beforeAutospacing="0"/>
              <w:jc w:val="both"/>
              <w:outlineLvl w:val="1"/>
              <w:rPr>
                <w:rFonts w:ascii="Gotham" w:hAnsi="Gotham"/>
                <w:b w:val="0"/>
                <w:sz w:val="24"/>
                <w:szCs w:val="24"/>
              </w:rPr>
            </w:pPr>
            <w:r>
              <w:rPr>
                <w:rFonts w:ascii="Gotham" w:hAnsi="Gotham"/>
                <w:b w:val="0"/>
                <w:sz w:val="24"/>
                <w:szCs w:val="24"/>
              </w:rPr>
              <w:t>Reunión de trabajo con el Magistrado Carlos Alberto Bello.</w:t>
            </w:r>
          </w:p>
        </w:tc>
      </w:tr>
      <w:tr w:rsidR="001849F1" w:rsidRPr="001C2BEF" w:rsidTr="001849F1">
        <w:trPr>
          <w:trHeight w:val="269"/>
        </w:trPr>
        <w:tc>
          <w:tcPr>
            <w:tcW w:w="717" w:type="dxa"/>
            <w:shd w:val="clear" w:color="auto" w:fill="auto"/>
            <w:vAlign w:val="center"/>
          </w:tcPr>
          <w:p w:rsidR="001849F1" w:rsidRPr="001849F1" w:rsidRDefault="00DA4DFA" w:rsidP="00186BD5">
            <w:pPr>
              <w:jc w:val="center"/>
              <w:rPr>
                <w:rFonts w:ascii="Gotham" w:hAnsi="Gotham"/>
                <w:color w:val="000000" w:themeColor="text1"/>
                <w:sz w:val="18"/>
                <w:szCs w:val="24"/>
              </w:rPr>
            </w:pPr>
            <w:r>
              <w:rPr>
                <w:rFonts w:ascii="Gotham" w:hAnsi="Gotham"/>
                <w:color w:val="000000" w:themeColor="text1"/>
                <w:sz w:val="18"/>
                <w:szCs w:val="24"/>
              </w:rPr>
              <w:t>09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1849F1" w:rsidRDefault="00D12163" w:rsidP="00186BD5">
            <w:pPr>
              <w:jc w:val="center"/>
              <w:rPr>
                <w:rFonts w:ascii="Gotham" w:hAnsi="Gotham"/>
                <w:color w:val="000000" w:themeColor="text1"/>
                <w:sz w:val="18"/>
                <w:szCs w:val="24"/>
              </w:rPr>
            </w:pPr>
            <w:r>
              <w:rPr>
                <w:rFonts w:ascii="Gotham" w:hAnsi="Gotham"/>
                <w:color w:val="000000" w:themeColor="text1"/>
                <w:sz w:val="18"/>
                <w:szCs w:val="24"/>
              </w:rPr>
              <w:t>18 de Abril</w:t>
            </w:r>
          </w:p>
        </w:tc>
        <w:tc>
          <w:tcPr>
            <w:tcW w:w="10206" w:type="dxa"/>
            <w:shd w:val="clear" w:color="auto" w:fill="auto"/>
            <w:vAlign w:val="center"/>
          </w:tcPr>
          <w:p w:rsidR="001849F1" w:rsidRPr="001849F1" w:rsidRDefault="00D12163" w:rsidP="001849F1">
            <w:pPr>
              <w:pStyle w:val="Ttulo2"/>
              <w:shd w:val="clear" w:color="auto" w:fill="FFFFFF"/>
              <w:spacing w:before="0" w:beforeAutospacing="0"/>
              <w:jc w:val="both"/>
              <w:outlineLvl w:val="1"/>
              <w:rPr>
                <w:rFonts w:ascii="Gotham" w:hAnsi="Gotham"/>
                <w:b w:val="0"/>
                <w:sz w:val="24"/>
                <w:szCs w:val="24"/>
              </w:rPr>
            </w:pPr>
            <w:r>
              <w:rPr>
                <w:rFonts w:ascii="Gotham" w:hAnsi="Gotham"/>
                <w:b w:val="0"/>
                <w:sz w:val="24"/>
                <w:szCs w:val="24"/>
              </w:rPr>
              <w:t>Séptimo encuentro de gobernadores del sur-sureste con la embajada de Estados Unidos de América.</w:t>
            </w:r>
          </w:p>
        </w:tc>
      </w:tr>
      <w:tr w:rsidR="001849F1" w:rsidRPr="001C2BEF" w:rsidTr="001849F1">
        <w:trPr>
          <w:trHeight w:val="269"/>
        </w:trPr>
        <w:tc>
          <w:tcPr>
            <w:tcW w:w="717" w:type="dxa"/>
            <w:shd w:val="clear" w:color="auto" w:fill="auto"/>
            <w:vAlign w:val="center"/>
          </w:tcPr>
          <w:p w:rsidR="001849F1" w:rsidRPr="001849F1" w:rsidRDefault="00DA4DFA" w:rsidP="00186BD5">
            <w:pPr>
              <w:jc w:val="center"/>
              <w:rPr>
                <w:rFonts w:ascii="Gotham" w:hAnsi="Gotham"/>
                <w:color w:val="000000" w:themeColor="text1"/>
                <w:sz w:val="18"/>
                <w:szCs w:val="24"/>
              </w:rPr>
            </w:pPr>
            <w:r>
              <w:rPr>
                <w:rFonts w:ascii="Gotham" w:hAnsi="Gotham"/>
                <w:color w:val="000000" w:themeColor="text1"/>
                <w:sz w:val="18"/>
                <w:szCs w:val="24"/>
              </w:rPr>
              <w:t>10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1849F1" w:rsidRDefault="00D12163" w:rsidP="00186BD5">
            <w:pPr>
              <w:jc w:val="center"/>
              <w:rPr>
                <w:rFonts w:ascii="Gotham" w:hAnsi="Gotham"/>
                <w:color w:val="000000" w:themeColor="text1"/>
                <w:sz w:val="18"/>
                <w:szCs w:val="24"/>
              </w:rPr>
            </w:pPr>
            <w:r>
              <w:rPr>
                <w:rFonts w:ascii="Gotham" w:hAnsi="Gotham"/>
                <w:color w:val="000000" w:themeColor="text1"/>
                <w:sz w:val="18"/>
                <w:szCs w:val="24"/>
              </w:rPr>
              <w:t>19 de Abril</w:t>
            </w:r>
          </w:p>
        </w:tc>
        <w:tc>
          <w:tcPr>
            <w:tcW w:w="10206" w:type="dxa"/>
            <w:shd w:val="clear" w:color="auto" w:fill="auto"/>
            <w:vAlign w:val="center"/>
          </w:tcPr>
          <w:p w:rsidR="001849F1" w:rsidRPr="001849F1" w:rsidRDefault="00D12163" w:rsidP="001849F1">
            <w:pPr>
              <w:pStyle w:val="Ttulo2"/>
              <w:shd w:val="clear" w:color="auto" w:fill="FFFFFF"/>
              <w:spacing w:before="0" w:beforeAutospacing="0"/>
              <w:jc w:val="both"/>
              <w:outlineLvl w:val="1"/>
              <w:rPr>
                <w:rFonts w:ascii="Gotham" w:hAnsi="Gotham"/>
                <w:b w:val="0"/>
                <w:sz w:val="24"/>
                <w:szCs w:val="24"/>
              </w:rPr>
            </w:pPr>
            <w:r>
              <w:rPr>
                <w:rFonts w:ascii="Gotham" w:hAnsi="Gotham"/>
                <w:b w:val="0"/>
                <w:sz w:val="24"/>
                <w:szCs w:val="24"/>
              </w:rPr>
              <w:t xml:space="preserve">Reunión de trabajo con la Diputada Fabiola </w:t>
            </w:r>
            <w:proofErr w:type="spellStart"/>
            <w:r>
              <w:rPr>
                <w:rFonts w:ascii="Gotham" w:hAnsi="Gotham"/>
                <w:b w:val="0"/>
                <w:sz w:val="24"/>
                <w:szCs w:val="24"/>
              </w:rPr>
              <w:t>Ricci</w:t>
            </w:r>
            <w:proofErr w:type="spellEnd"/>
            <w:r>
              <w:rPr>
                <w:rFonts w:ascii="Gotham" w:hAnsi="Gotham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otham" w:hAnsi="Gotham"/>
                <w:b w:val="0"/>
                <w:sz w:val="24"/>
                <w:szCs w:val="24"/>
              </w:rPr>
              <w:t>Diestel</w:t>
            </w:r>
            <w:proofErr w:type="spellEnd"/>
            <w:r>
              <w:rPr>
                <w:rFonts w:ascii="Gotham" w:hAnsi="Gotham"/>
                <w:b w:val="0"/>
                <w:sz w:val="24"/>
                <w:szCs w:val="24"/>
              </w:rPr>
              <w:t>.</w:t>
            </w:r>
          </w:p>
        </w:tc>
      </w:tr>
      <w:tr w:rsidR="00CD430D" w:rsidRPr="001C2BEF" w:rsidTr="001849F1">
        <w:trPr>
          <w:trHeight w:val="269"/>
        </w:trPr>
        <w:tc>
          <w:tcPr>
            <w:tcW w:w="717" w:type="dxa"/>
            <w:shd w:val="clear" w:color="auto" w:fill="auto"/>
            <w:vAlign w:val="center"/>
          </w:tcPr>
          <w:p w:rsidR="00CD430D" w:rsidRDefault="00DA4DFA" w:rsidP="00186BD5">
            <w:pPr>
              <w:jc w:val="center"/>
              <w:rPr>
                <w:rFonts w:ascii="Gotham" w:hAnsi="Gotham"/>
                <w:color w:val="000000" w:themeColor="text1"/>
                <w:sz w:val="18"/>
                <w:szCs w:val="24"/>
              </w:rPr>
            </w:pPr>
            <w:r>
              <w:rPr>
                <w:rFonts w:ascii="Gotham" w:hAnsi="Gotham"/>
                <w:color w:val="000000" w:themeColor="text1"/>
                <w:sz w:val="18"/>
                <w:szCs w:val="24"/>
              </w:rPr>
              <w:t>11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CD430D" w:rsidRDefault="00684405" w:rsidP="00186BD5">
            <w:pPr>
              <w:jc w:val="center"/>
              <w:rPr>
                <w:rFonts w:ascii="Gotham" w:hAnsi="Gotham"/>
                <w:color w:val="000000" w:themeColor="text1"/>
                <w:sz w:val="18"/>
                <w:szCs w:val="24"/>
              </w:rPr>
            </w:pPr>
            <w:r>
              <w:rPr>
                <w:rFonts w:ascii="Gotham" w:hAnsi="Gotham"/>
                <w:color w:val="000000" w:themeColor="text1"/>
                <w:sz w:val="18"/>
                <w:szCs w:val="24"/>
              </w:rPr>
              <w:t>21 de Abril</w:t>
            </w:r>
          </w:p>
        </w:tc>
        <w:tc>
          <w:tcPr>
            <w:tcW w:w="10206" w:type="dxa"/>
            <w:shd w:val="clear" w:color="auto" w:fill="auto"/>
            <w:vAlign w:val="center"/>
          </w:tcPr>
          <w:p w:rsidR="00CD430D" w:rsidRDefault="00684405" w:rsidP="001849F1">
            <w:pPr>
              <w:pStyle w:val="Ttulo2"/>
              <w:shd w:val="clear" w:color="auto" w:fill="FFFFFF"/>
              <w:spacing w:before="0" w:beforeAutospacing="0"/>
              <w:jc w:val="both"/>
              <w:outlineLvl w:val="1"/>
              <w:rPr>
                <w:rFonts w:ascii="Gotham" w:hAnsi="Gotham"/>
                <w:b w:val="0"/>
                <w:sz w:val="24"/>
                <w:szCs w:val="24"/>
              </w:rPr>
            </w:pPr>
            <w:r>
              <w:rPr>
                <w:rFonts w:ascii="Gotham" w:hAnsi="Gotham"/>
                <w:b w:val="0"/>
                <w:sz w:val="24"/>
                <w:szCs w:val="24"/>
              </w:rPr>
              <w:t xml:space="preserve">1ª Asamblea Ordinaria de la Región Sureste de la Comisión Permanente de Contralores Estados – Federación. </w:t>
            </w:r>
          </w:p>
        </w:tc>
      </w:tr>
      <w:tr w:rsidR="001849F1" w:rsidRPr="001C2BEF" w:rsidTr="001849F1">
        <w:trPr>
          <w:trHeight w:val="269"/>
        </w:trPr>
        <w:tc>
          <w:tcPr>
            <w:tcW w:w="717" w:type="dxa"/>
            <w:shd w:val="clear" w:color="auto" w:fill="auto"/>
            <w:vAlign w:val="center"/>
          </w:tcPr>
          <w:p w:rsidR="001849F1" w:rsidRPr="001849F1" w:rsidRDefault="00DA4DFA" w:rsidP="00186BD5">
            <w:pPr>
              <w:jc w:val="center"/>
              <w:rPr>
                <w:rFonts w:ascii="Gotham" w:hAnsi="Gotham"/>
                <w:color w:val="000000" w:themeColor="text1"/>
                <w:sz w:val="18"/>
                <w:szCs w:val="24"/>
              </w:rPr>
            </w:pPr>
            <w:r>
              <w:rPr>
                <w:rFonts w:ascii="Gotham" w:hAnsi="Gotham"/>
                <w:color w:val="000000" w:themeColor="text1"/>
                <w:sz w:val="18"/>
                <w:szCs w:val="24"/>
              </w:rPr>
              <w:t>12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1849F1" w:rsidRDefault="00684405" w:rsidP="00186BD5">
            <w:pPr>
              <w:jc w:val="center"/>
              <w:rPr>
                <w:rFonts w:ascii="Gotham" w:hAnsi="Gotham"/>
                <w:color w:val="000000" w:themeColor="text1"/>
                <w:sz w:val="18"/>
                <w:szCs w:val="24"/>
              </w:rPr>
            </w:pPr>
            <w:r>
              <w:rPr>
                <w:rFonts w:ascii="Gotham" w:hAnsi="Gotham"/>
                <w:color w:val="000000" w:themeColor="text1"/>
                <w:sz w:val="18"/>
                <w:szCs w:val="24"/>
              </w:rPr>
              <w:t>24 de Abril</w:t>
            </w:r>
          </w:p>
        </w:tc>
        <w:tc>
          <w:tcPr>
            <w:tcW w:w="10206" w:type="dxa"/>
            <w:shd w:val="clear" w:color="auto" w:fill="auto"/>
            <w:vAlign w:val="center"/>
          </w:tcPr>
          <w:p w:rsidR="001849F1" w:rsidRPr="001849F1" w:rsidRDefault="00684405" w:rsidP="001849F1">
            <w:pPr>
              <w:pStyle w:val="Ttulo2"/>
              <w:shd w:val="clear" w:color="auto" w:fill="FFFFFF"/>
              <w:spacing w:before="0" w:beforeAutospacing="0"/>
              <w:jc w:val="both"/>
              <w:outlineLvl w:val="1"/>
              <w:rPr>
                <w:rFonts w:ascii="Gotham" w:hAnsi="Gotham"/>
                <w:b w:val="0"/>
                <w:sz w:val="24"/>
                <w:szCs w:val="24"/>
              </w:rPr>
            </w:pPr>
            <w:r>
              <w:rPr>
                <w:rFonts w:ascii="Gotham" w:hAnsi="Gotham"/>
                <w:b w:val="0"/>
                <w:sz w:val="24"/>
                <w:szCs w:val="24"/>
              </w:rPr>
              <w:t xml:space="preserve">Grabación de video en conmemoración por los 25 de cada mes sobre la erradicación </w:t>
            </w:r>
            <w:r w:rsidRPr="00684405">
              <w:rPr>
                <w:rFonts w:ascii="Gotham" w:hAnsi="Gotham"/>
                <w:b w:val="0"/>
                <w:sz w:val="24"/>
                <w:szCs w:val="24"/>
              </w:rPr>
              <w:t>contra la Violencia hacia las Mujeres y Niñas</w:t>
            </w:r>
            <w:r>
              <w:rPr>
                <w:rFonts w:ascii="Gotham" w:hAnsi="Gotham"/>
                <w:b w:val="0"/>
                <w:sz w:val="24"/>
                <w:szCs w:val="24"/>
              </w:rPr>
              <w:t>.</w:t>
            </w:r>
          </w:p>
        </w:tc>
      </w:tr>
      <w:tr w:rsidR="001849F1" w:rsidRPr="001C2BEF" w:rsidTr="001849F1">
        <w:trPr>
          <w:trHeight w:val="269"/>
        </w:trPr>
        <w:tc>
          <w:tcPr>
            <w:tcW w:w="717" w:type="dxa"/>
            <w:shd w:val="clear" w:color="auto" w:fill="auto"/>
            <w:vAlign w:val="center"/>
          </w:tcPr>
          <w:p w:rsidR="001849F1" w:rsidRPr="001849F1" w:rsidRDefault="00DA4DFA" w:rsidP="00186BD5">
            <w:pPr>
              <w:jc w:val="center"/>
              <w:rPr>
                <w:rFonts w:ascii="Gotham" w:hAnsi="Gotham"/>
                <w:color w:val="000000" w:themeColor="text1"/>
                <w:sz w:val="18"/>
                <w:szCs w:val="24"/>
              </w:rPr>
            </w:pPr>
            <w:r>
              <w:rPr>
                <w:rFonts w:ascii="Gotham" w:hAnsi="Gotham"/>
                <w:color w:val="000000" w:themeColor="text1"/>
                <w:sz w:val="18"/>
                <w:szCs w:val="24"/>
              </w:rPr>
              <w:t>13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1849F1" w:rsidRDefault="00684405" w:rsidP="00186BD5">
            <w:pPr>
              <w:jc w:val="center"/>
              <w:rPr>
                <w:rFonts w:ascii="Gotham" w:hAnsi="Gotham"/>
                <w:color w:val="000000" w:themeColor="text1"/>
                <w:sz w:val="18"/>
                <w:szCs w:val="24"/>
              </w:rPr>
            </w:pPr>
            <w:r>
              <w:rPr>
                <w:rFonts w:ascii="Gotham" w:hAnsi="Gotham"/>
                <w:color w:val="000000" w:themeColor="text1"/>
                <w:sz w:val="18"/>
                <w:szCs w:val="24"/>
              </w:rPr>
              <w:t>25 de Abril</w:t>
            </w:r>
          </w:p>
        </w:tc>
        <w:tc>
          <w:tcPr>
            <w:tcW w:w="10206" w:type="dxa"/>
            <w:shd w:val="clear" w:color="auto" w:fill="auto"/>
            <w:vAlign w:val="center"/>
          </w:tcPr>
          <w:p w:rsidR="001849F1" w:rsidRPr="001849F1" w:rsidRDefault="00684405" w:rsidP="001849F1">
            <w:pPr>
              <w:pStyle w:val="Ttulo2"/>
              <w:shd w:val="clear" w:color="auto" w:fill="FFFFFF"/>
              <w:spacing w:before="0" w:beforeAutospacing="0"/>
              <w:jc w:val="both"/>
              <w:outlineLvl w:val="1"/>
              <w:rPr>
                <w:rFonts w:ascii="Gotham" w:hAnsi="Gotham"/>
                <w:b w:val="0"/>
                <w:sz w:val="24"/>
                <w:szCs w:val="24"/>
              </w:rPr>
            </w:pPr>
            <w:r>
              <w:rPr>
                <w:rFonts w:ascii="Gotham" w:hAnsi="Gotham"/>
                <w:b w:val="0"/>
                <w:sz w:val="24"/>
                <w:szCs w:val="24"/>
              </w:rPr>
              <w:t xml:space="preserve">Firma de convenio con el Colegio de Ingenieros </w:t>
            </w:r>
            <w:proofErr w:type="spellStart"/>
            <w:r>
              <w:rPr>
                <w:rFonts w:ascii="Gotham" w:hAnsi="Gotham"/>
                <w:b w:val="0"/>
                <w:sz w:val="24"/>
                <w:szCs w:val="24"/>
              </w:rPr>
              <w:t>Geomáticos</w:t>
            </w:r>
            <w:proofErr w:type="spellEnd"/>
            <w:r>
              <w:rPr>
                <w:rFonts w:ascii="Gotham" w:hAnsi="Gotham"/>
                <w:b w:val="0"/>
                <w:sz w:val="24"/>
                <w:szCs w:val="24"/>
              </w:rPr>
              <w:t xml:space="preserve"> A.C.</w:t>
            </w:r>
          </w:p>
        </w:tc>
      </w:tr>
      <w:tr w:rsidR="00585E96" w:rsidRPr="001C2BEF" w:rsidTr="001849F1">
        <w:trPr>
          <w:trHeight w:val="269"/>
        </w:trPr>
        <w:tc>
          <w:tcPr>
            <w:tcW w:w="717" w:type="dxa"/>
            <w:shd w:val="clear" w:color="auto" w:fill="auto"/>
            <w:vAlign w:val="center"/>
          </w:tcPr>
          <w:p w:rsidR="00585E96" w:rsidRDefault="00DA4DFA" w:rsidP="00186BD5">
            <w:pPr>
              <w:jc w:val="center"/>
              <w:rPr>
                <w:rFonts w:ascii="Gotham" w:hAnsi="Gotham"/>
                <w:color w:val="000000" w:themeColor="text1"/>
                <w:sz w:val="18"/>
                <w:szCs w:val="24"/>
              </w:rPr>
            </w:pPr>
            <w:r>
              <w:rPr>
                <w:rFonts w:ascii="Gotham" w:hAnsi="Gotham"/>
                <w:color w:val="000000" w:themeColor="text1"/>
                <w:sz w:val="18"/>
                <w:szCs w:val="24"/>
              </w:rPr>
              <w:t>14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585E96" w:rsidRDefault="00684405" w:rsidP="00186BD5">
            <w:pPr>
              <w:jc w:val="center"/>
              <w:rPr>
                <w:rFonts w:ascii="Gotham" w:hAnsi="Gotham"/>
                <w:color w:val="000000" w:themeColor="text1"/>
                <w:sz w:val="18"/>
                <w:szCs w:val="24"/>
              </w:rPr>
            </w:pPr>
            <w:r>
              <w:rPr>
                <w:rFonts w:ascii="Gotham" w:hAnsi="Gotham"/>
                <w:color w:val="000000" w:themeColor="text1"/>
                <w:sz w:val="18"/>
                <w:szCs w:val="24"/>
              </w:rPr>
              <w:t>25 de Abril</w:t>
            </w:r>
          </w:p>
        </w:tc>
        <w:tc>
          <w:tcPr>
            <w:tcW w:w="10206" w:type="dxa"/>
            <w:shd w:val="clear" w:color="auto" w:fill="auto"/>
            <w:vAlign w:val="center"/>
          </w:tcPr>
          <w:p w:rsidR="00585E96" w:rsidRPr="00684405" w:rsidRDefault="00684405" w:rsidP="00684405">
            <w:pPr>
              <w:pStyle w:val="Ttulo2"/>
              <w:shd w:val="clear" w:color="auto" w:fill="FFFFFF"/>
              <w:spacing w:before="0" w:beforeAutospacing="0"/>
              <w:jc w:val="both"/>
              <w:outlineLvl w:val="1"/>
              <w:rPr>
                <w:rFonts w:ascii="Gotham" w:hAnsi="Gotham"/>
                <w:b w:val="0"/>
                <w:sz w:val="24"/>
                <w:szCs w:val="24"/>
              </w:rPr>
            </w:pPr>
            <w:r w:rsidRPr="00684405">
              <w:rPr>
                <w:rFonts w:ascii="Gotham" w:hAnsi="Gotham"/>
                <w:b w:val="0"/>
                <w:sz w:val="24"/>
                <w:szCs w:val="24"/>
              </w:rPr>
              <w:t>Firma de convenio con el Colegio de Arquitectos de Comitán A.C.</w:t>
            </w:r>
          </w:p>
        </w:tc>
      </w:tr>
      <w:tr w:rsidR="001849F1" w:rsidRPr="001C2BEF" w:rsidTr="001849F1">
        <w:trPr>
          <w:trHeight w:val="269"/>
        </w:trPr>
        <w:tc>
          <w:tcPr>
            <w:tcW w:w="717" w:type="dxa"/>
            <w:shd w:val="clear" w:color="auto" w:fill="auto"/>
            <w:vAlign w:val="center"/>
          </w:tcPr>
          <w:p w:rsidR="001849F1" w:rsidRPr="001849F1" w:rsidRDefault="00DA4DFA" w:rsidP="00186BD5">
            <w:pPr>
              <w:jc w:val="center"/>
              <w:rPr>
                <w:rFonts w:ascii="Gotham" w:hAnsi="Gotham"/>
                <w:color w:val="000000" w:themeColor="text1"/>
                <w:sz w:val="18"/>
                <w:szCs w:val="24"/>
              </w:rPr>
            </w:pPr>
            <w:r>
              <w:rPr>
                <w:rFonts w:ascii="Gotham" w:hAnsi="Gotham"/>
                <w:color w:val="000000" w:themeColor="text1"/>
                <w:sz w:val="18"/>
                <w:szCs w:val="24"/>
              </w:rPr>
              <w:t>15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1849F1" w:rsidRDefault="00684405" w:rsidP="00186BD5">
            <w:pPr>
              <w:jc w:val="center"/>
              <w:rPr>
                <w:rFonts w:ascii="Gotham" w:hAnsi="Gotham"/>
                <w:color w:val="000000" w:themeColor="text1"/>
                <w:sz w:val="18"/>
                <w:szCs w:val="24"/>
              </w:rPr>
            </w:pPr>
            <w:r>
              <w:rPr>
                <w:rFonts w:ascii="Gotham" w:hAnsi="Gotham"/>
                <w:color w:val="000000" w:themeColor="text1"/>
                <w:sz w:val="18"/>
                <w:szCs w:val="24"/>
              </w:rPr>
              <w:t>25 de Abril</w:t>
            </w:r>
          </w:p>
        </w:tc>
        <w:tc>
          <w:tcPr>
            <w:tcW w:w="10206" w:type="dxa"/>
            <w:shd w:val="clear" w:color="auto" w:fill="auto"/>
            <w:vAlign w:val="center"/>
          </w:tcPr>
          <w:p w:rsidR="001849F1" w:rsidRPr="001849F1" w:rsidRDefault="00684405" w:rsidP="00585E96">
            <w:pPr>
              <w:pStyle w:val="Ttulo2"/>
              <w:shd w:val="clear" w:color="auto" w:fill="FFFFFF"/>
              <w:spacing w:before="0" w:beforeAutospacing="0"/>
              <w:jc w:val="both"/>
              <w:outlineLvl w:val="1"/>
              <w:rPr>
                <w:rFonts w:ascii="Gotham" w:hAnsi="Gotham"/>
                <w:b w:val="0"/>
                <w:sz w:val="24"/>
                <w:szCs w:val="24"/>
              </w:rPr>
            </w:pPr>
            <w:r>
              <w:rPr>
                <w:rFonts w:ascii="Gotham" w:hAnsi="Gotham"/>
                <w:b w:val="0"/>
                <w:sz w:val="24"/>
                <w:szCs w:val="24"/>
              </w:rPr>
              <w:t>Reunión de trabajo con el Secretario de Hacienda.</w:t>
            </w:r>
          </w:p>
        </w:tc>
      </w:tr>
      <w:tr w:rsidR="00F662C4" w:rsidRPr="001C2BEF" w:rsidTr="001849F1">
        <w:trPr>
          <w:trHeight w:val="269"/>
        </w:trPr>
        <w:tc>
          <w:tcPr>
            <w:tcW w:w="717" w:type="dxa"/>
            <w:shd w:val="clear" w:color="auto" w:fill="auto"/>
            <w:vAlign w:val="center"/>
          </w:tcPr>
          <w:p w:rsidR="00F662C4" w:rsidRDefault="00DA4DFA" w:rsidP="00186BD5">
            <w:pPr>
              <w:jc w:val="center"/>
              <w:rPr>
                <w:rFonts w:ascii="Gotham" w:hAnsi="Gotham"/>
                <w:color w:val="000000" w:themeColor="text1"/>
                <w:sz w:val="18"/>
                <w:szCs w:val="24"/>
              </w:rPr>
            </w:pPr>
            <w:r>
              <w:rPr>
                <w:rFonts w:ascii="Gotham" w:hAnsi="Gotham"/>
                <w:color w:val="000000" w:themeColor="text1"/>
                <w:sz w:val="18"/>
                <w:szCs w:val="24"/>
              </w:rPr>
              <w:t>16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F662C4" w:rsidRDefault="00684405" w:rsidP="00186BD5">
            <w:pPr>
              <w:jc w:val="center"/>
              <w:rPr>
                <w:rFonts w:ascii="Gotham" w:hAnsi="Gotham"/>
                <w:color w:val="000000" w:themeColor="text1"/>
                <w:sz w:val="18"/>
                <w:szCs w:val="24"/>
              </w:rPr>
            </w:pPr>
            <w:r>
              <w:rPr>
                <w:rFonts w:ascii="Gotham" w:hAnsi="Gotham"/>
                <w:color w:val="000000" w:themeColor="text1"/>
                <w:sz w:val="18"/>
                <w:szCs w:val="24"/>
              </w:rPr>
              <w:t>02 de Mayo</w:t>
            </w:r>
          </w:p>
        </w:tc>
        <w:tc>
          <w:tcPr>
            <w:tcW w:w="10206" w:type="dxa"/>
            <w:shd w:val="clear" w:color="auto" w:fill="auto"/>
            <w:vAlign w:val="center"/>
          </w:tcPr>
          <w:p w:rsidR="003B51FE" w:rsidRDefault="00684405" w:rsidP="00585E96">
            <w:pPr>
              <w:pStyle w:val="Ttulo2"/>
              <w:shd w:val="clear" w:color="auto" w:fill="FFFFFF"/>
              <w:spacing w:before="0" w:beforeAutospacing="0"/>
              <w:jc w:val="both"/>
              <w:outlineLvl w:val="1"/>
              <w:rPr>
                <w:rFonts w:ascii="Gotham" w:hAnsi="Gotham"/>
                <w:b w:val="0"/>
                <w:sz w:val="24"/>
                <w:szCs w:val="24"/>
              </w:rPr>
            </w:pPr>
            <w:r>
              <w:rPr>
                <w:rFonts w:ascii="Gotham" w:hAnsi="Gotham"/>
                <w:b w:val="0"/>
                <w:sz w:val="24"/>
                <w:szCs w:val="24"/>
              </w:rPr>
              <w:t>8ª Reunión de gabinete.</w:t>
            </w:r>
          </w:p>
        </w:tc>
      </w:tr>
      <w:tr w:rsidR="00F662C4" w:rsidRPr="001C2BEF" w:rsidTr="001849F1">
        <w:trPr>
          <w:trHeight w:val="269"/>
        </w:trPr>
        <w:tc>
          <w:tcPr>
            <w:tcW w:w="717" w:type="dxa"/>
            <w:shd w:val="clear" w:color="auto" w:fill="auto"/>
            <w:vAlign w:val="center"/>
          </w:tcPr>
          <w:p w:rsidR="00F662C4" w:rsidRDefault="00DA4DFA" w:rsidP="00186BD5">
            <w:pPr>
              <w:jc w:val="center"/>
              <w:rPr>
                <w:rFonts w:ascii="Gotham" w:hAnsi="Gotham"/>
                <w:color w:val="000000" w:themeColor="text1"/>
                <w:sz w:val="18"/>
                <w:szCs w:val="24"/>
              </w:rPr>
            </w:pPr>
            <w:r>
              <w:rPr>
                <w:rFonts w:ascii="Gotham" w:hAnsi="Gotham"/>
                <w:color w:val="000000" w:themeColor="text1"/>
                <w:sz w:val="18"/>
                <w:szCs w:val="24"/>
              </w:rPr>
              <w:t>17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F662C4" w:rsidRDefault="00684405" w:rsidP="00186BD5">
            <w:pPr>
              <w:jc w:val="center"/>
              <w:rPr>
                <w:rFonts w:ascii="Gotham" w:hAnsi="Gotham"/>
                <w:color w:val="000000" w:themeColor="text1"/>
                <w:sz w:val="18"/>
                <w:szCs w:val="24"/>
              </w:rPr>
            </w:pPr>
            <w:r>
              <w:rPr>
                <w:rFonts w:ascii="Gotham" w:hAnsi="Gotham"/>
                <w:color w:val="000000" w:themeColor="text1"/>
                <w:sz w:val="18"/>
                <w:szCs w:val="24"/>
              </w:rPr>
              <w:t>15 de Mayo</w:t>
            </w:r>
          </w:p>
        </w:tc>
        <w:tc>
          <w:tcPr>
            <w:tcW w:w="10206" w:type="dxa"/>
            <w:shd w:val="clear" w:color="auto" w:fill="auto"/>
            <w:vAlign w:val="center"/>
          </w:tcPr>
          <w:p w:rsidR="00F662C4" w:rsidRDefault="00544F8D" w:rsidP="00585E96">
            <w:pPr>
              <w:pStyle w:val="Ttulo2"/>
              <w:shd w:val="clear" w:color="auto" w:fill="FFFFFF"/>
              <w:spacing w:before="0" w:beforeAutospacing="0"/>
              <w:jc w:val="both"/>
              <w:outlineLvl w:val="1"/>
              <w:rPr>
                <w:rFonts w:ascii="Gotham" w:hAnsi="Gotham"/>
                <w:b w:val="0"/>
                <w:sz w:val="24"/>
                <w:szCs w:val="24"/>
              </w:rPr>
            </w:pPr>
            <w:r>
              <w:rPr>
                <w:rFonts w:ascii="Gotham" w:hAnsi="Gotham"/>
                <w:b w:val="0"/>
                <w:sz w:val="24"/>
                <w:szCs w:val="24"/>
              </w:rPr>
              <w:t>9</w:t>
            </w:r>
            <w:r w:rsidR="00684405">
              <w:rPr>
                <w:rFonts w:ascii="Gotham" w:hAnsi="Gotham"/>
                <w:b w:val="0"/>
                <w:sz w:val="24"/>
                <w:szCs w:val="24"/>
              </w:rPr>
              <w:t>ª Reunión de gabinete.</w:t>
            </w:r>
          </w:p>
        </w:tc>
      </w:tr>
      <w:tr w:rsidR="00F662C4" w:rsidRPr="001C2BEF" w:rsidTr="001849F1">
        <w:trPr>
          <w:trHeight w:val="269"/>
        </w:trPr>
        <w:tc>
          <w:tcPr>
            <w:tcW w:w="717" w:type="dxa"/>
            <w:shd w:val="clear" w:color="auto" w:fill="auto"/>
            <w:vAlign w:val="center"/>
          </w:tcPr>
          <w:p w:rsidR="00F662C4" w:rsidRDefault="00DA4DFA" w:rsidP="00186BD5">
            <w:pPr>
              <w:jc w:val="center"/>
              <w:rPr>
                <w:rFonts w:ascii="Gotham" w:hAnsi="Gotham"/>
                <w:color w:val="000000" w:themeColor="text1"/>
                <w:sz w:val="18"/>
                <w:szCs w:val="24"/>
              </w:rPr>
            </w:pPr>
            <w:r>
              <w:rPr>
                <w:rFonts w:ascii="Gotham" w:hAnsi="Gotham"/>
                <w:color w:val="000000" w:themeColor="text1"/>
                <w:sz w:val="18"/>
                <w:szCs w:val="24"/>
              </w:rPr>
              <w:t>18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F662C4" w:rsidRDefault="00684405" w:rsidP="00186BD5">
            <w:pPr>
              <w:jc w:val="center"/>
              <w:rPr>
                <w:rFonts w:ascii="Gotham" w:hAnsi="Gotham"/>
                <w:color w:val="000000" w:themeColor="text1"/>
                <w:sz w:val="18"/>
                <w:szCs w:val="24"/>
              </w:rPr>
            </w:pPr>
            <w:r>
              <w:rPr>
                <w:rFonts w:ascii="Gotham" w:hAnsi="Gotham"/>
                <w:color w:val="000000" w:themeColor="text1"/>
                <w:sz w:val="18"/>
                <w:szCs w:val="24"/>
              </w:rPr>
              <w:t>17 de Mayo</w:t>
            </w:r>
          </w:p>
        </w:tc>
        <w:tc>
          <w:tcPr>
            <w:tcW w:w="10206" w:type="dxa"/>
            <w:shd w:val="clear" w:color="auto" w:fill="auto"/>
            <w:vAlign w:val="center"/>
          </w:tcPr>
          <w:p w:rsidR="00F662C4" w:rsidRDefault="00684405" w:rsidP="00684405">
            <w:pPr>
              <w:pStyle w:val="Ttulo2"/>
              <w:shd w:val="clear" w:color="auto" w:fill="FFFFFF"/>
              <w:spacing w:before="0" w:beforeAutospacing="0"/>
              <w:jc w:val="both"/>
              <w:outlineLvl w:val="1"/>
              <w:rPr>
                <w:rFonts w:ascii="Gotham" w:hAnsi="Gotham"/>
                <w:b w:val="0"/>
                <w:sz w:val="24"/>
                <w:szCs w:val="24"/>
              </w:rPr>
            </w:pPr>
            <w:r>
              <w:rPr>
                <w:rFonts w:ascii="Gotham" w:hAnsi="Gotham"/>
                <w:b w:val="0"/>
                <w:sz w:val="24"/>
                <w:szCs w:val="24"/>
              </w:rPr>
              <w:t xml:space="preserve">Presentación de informe final de resultados del Dr. </w:t>
            </w:r>
            <w:r w:rsidR="003658EB">
              <w:rPr>
                <w:rFonts w:ascii="Gotham" w:hAnsi="Gotham"/>
                <w:b w:val="0"/>
                <w:sz w:val="24"/>
                <w:szCs w:val="24"/>
              </w:rPr>
              <w:t>Oswaldo Chacón Rojas como Consejero Presidente del Instituto de Elecciones y Participación Ciudadana.</w:t>
            </w:r>
          </w:p>
        </w:tc>
      </w:tr>
      <w:tr w:rsidR="00F662C4" w:rsidRPr="001C2BEF" w:rsidTr="001849F1">
        <w:trPr>
          <w:trHeight w:val="269"/>
        </w:trPr>
        <w:tc>
          <w:tcPr>
            <w:tcW w:w="717" w:type="dxa"/>
            <w:shd w:val="clear" w:color="auto" w:fill="auto"/>
            <w:vAlign w:val="center"/>
          </w:tcPr>
          <w:p w:rsidR="00F662C4" w:rsidRDefault="00DA4DFA" w:rsidP="00186BD5">
            <w:pPr>
              <w:jc w:val="center"/>
              <w:rPr>
                <w:rFonts w:ascii="Gotham" w:hAnsi="Gotham"/>
                <w:color w:val="000000" w:themeColor="text1"/>
                <w:sz w:val="18"/>
                <w:szCs w:val="24"/>
              </w:rPr>
            </w:pPr>
            <w:r>
              <w:rPr>
                <w:rFonts w:ascii="Gotham" w:hAnsi="Gotham"/>
                <w:color w:val="000000" w:themeColor="text1"/>
                <w:sz w:val="18"/>
                <w:szCs w:val="24"/>
              </w:rPr>
              <w:t>19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F662C4" w:rsidRDefault="00544F8D" w:rsidP="00186BD5">
            <w:pPr>
              <w:jc w:val="center"/>
              <w:rPr>
                <w:rFonts w:ascii="Gotham" w:hAnsi="Gotham"/>
                <w:color w:val="000000" w:themeColor="text1"/>
                <w:sz w:val="18"/>
                <w:szCs w:val="24"/>
              </w:rPr>
            </w:pPr>
            <w:r>
              <w:rPr>
                <w:rFonts w:ascii="Gotham" w:hAnsi="Gotham"/>
                <w:color w:val="000000" w:themeColor="text1"/>
                <w:sz w:val="18"/>
                <w:szCs w:val="24"/>
              </w:rPr>
              <w:t>25 de Mayo</w:t>
            </w:r>
          </w:p>
        </w:tc>
        <w:tc>
          <w:tcPr>
            <w:tcW w:w="10206" w:type="dxa"/>
            <w:shd w:val="clear" w:color="auto" w:fill="auto"/>
            <w:vAlign w:val="center"/>
          </w:tcPr>
          <w:p w:rsidR="00F662C4" w:rsidRDefault="00544F8D" w:rsidP="00585E96">
            <w:pPr>
              <w:pStyle w:val="Ttulo2"/>
              <w:shd w:val="clear" w:color="auto" w:fill="FFFFFF"/>
              <w:spacing w:before="0" w:beforeAutospacing="0"/>
              <w:jc w:val="both"/>
              <w:outlineLvl w:val="1"/>
              <w:rPr>
                <w:rFonts w:ascii="Gotham" w:hAnsi="Gotham"/>
                <w:b w:val="0"/>
                <w:sz w:val="24"/>
                <w:szCs w:val="24"/>
              </w:rPr>
            </w:pPr>
            <w:r>
              <w:rPr>
                <w:rFonts w:ascii="Gotham" w:hAnsi="Gotham"/>
                <w:b w:val="0"/>
                <w:sz w:val="24"/>
                <w:szCs w:val="24"/>
              </w:rPr>
              <w:t>Ceremonia del 3er. Festival Internacional del Café y del Pabellón Agroalimentario Chiapas de Corazón 2023.</w:t>
            </w:r>
          </w:p>
        </w:tc>
      </w:tr>
      <w:tr w:rsidR="00F662C4" w:rsidRPr="001C2BEF" w:rsidTr="001849F1">
        <w:trPr>
          <w:trHeight w:val="269"/>
        </w:trPr>
        <w:tc>
          <w:tcPr>
            <w:tcW w:w="717" w:type="dxa"/>
            <w:shd w:val="clear" w:color="auto" w:fill="auto"/>
            <w:vAlign w:val="center"/>
          </w:tcPr>
          <w:p w:rsidR="00F662C4" w:rsidRDefault="00DA4DFA" w:rsidP="00186BD5">
            <w:pPr>
              <w:jc w:val="center"/>
              <w:rPr>
                <w:rFonts w:ascii="Gotham" w:hAnsi="Gotham"/>
                <w:color w:val="000000" w:themeColor="text1"/>
                <w:sz w:val="18"/>
                <w:szCs w:val="24"/>
              </w:rPr>
            </w:pPr>
            <w:r>
              <w:rPr>
                <w:rFonts w:ascii="Gotham" w:hAnsi="Gotham"/>
                <w:color w:val="000000" w:themeColor="text1"/>
                <w:sz w:val="18"/>
                <w:szCs w:val="24"/>
              </w:rPr>
              <w:t>20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F662C4" w:rsidRDefault="00544F8D" w:rsidP="00186BD5">
            <w:pPr>
              <w:jc w:val="center"/>
              <w:rPr>
                <w:rFonts w:ascii="Gotham" w:hAnsi="Gotham"/>
                <w:color w:val="000000" w:themeColor="text1"/>
                <w:sz w:val="18"/>
                <w:szCs w:val="24"/>
              </w:rPr>
            </w:pPr>
            <w:r>
              <w:rPr>
                <w:rFonts w:ascii="Gotham" w:hAnsi="Gotham"/>
                <w:color w:val="000000" w:themeColor="text1"/>
                <w:sz w:val="18"/>
                <w:szCs w:val="24"/>
              </w:rPr>
              <w:t>29 de Mayo</w:t>
            </w:r>
          </w:p>
        </w:tc>
        <w:tc>
          <w:tcPr>
            <w:tcW w:w="10206" w:type="dxa"/>
            <w:shd w:val="clear" w:color="auto" w:fill="auto"/>
            <w:vAlign w:val="center"/>
          </w:tcPr>
          <w:p w:rsidR="00F662C4" w:rsidRDefault="00544F8D" w:rsidP="00585E96">
            <w:pPr>
              <w:pStyle w:val="Ttulo2"/>
              <w:shd w:val="clear" w:color="auto" w:fill="FFFFFF"/>
              <w:spacing w:before="0" w:beforeAutospacing="0"/>
              <w:jc w:val="both"/>
              <w:outlineLvl w:val="1"/>
              <w:rPr>
                <w:rFonts w:ascii="Gotham" w:hAnsi="Gotham"/>
                <w:b w:val="0"/>
                <w:sz w:val="24"/>
                <w:szCs w:val="24"/>
              </w:rPr>
            </w:pPr>
            <w:r>
              <w:rPr>
                <w:rFonts w:ascii="Gotham" w:hAnsi="Gotham"/>
                <w:b w:val="0"/>
                <w:sz w:val="24"/>
                <w:szCs w:val="24"/>
              </w:rPr>
              <w:t xml:space="preserve">10º. Reunión de gabinete. </w:t>
            </w:r>
          </w:p>
        </w:tc>
      </w:tr>
      <w:tr w:rsidR="00F662C4" w:rsidRPr="001C2BEF" w:rsidTr="001849F1">
        <w:trPr>
          <w:trHeight w:val="269"/>
        </w:trPr>
        <w:tc>
          <w:tcPr>
            <w:tcW w:w="717" w:type="dxa"/>
            <w:shd w:val="clear" w:color="auto" w:fill="auto"/>
            <w:vAlign w:val="center"/>
          </w:tcPr>
          <w:p w:rsidR="00F662C4" w:rsidRDefault="00DA4DFA" w:rsidP="00186BD5">
            <w:pPr>
              <w:jc w:val="center"/>
              <w:rPr>
                <w:rFonts w:ascii="Gotham" w:hAnsi="Gotham"/>
                <w:color w:val="000000" w:themeColor="text1"/>
                <w:sz w:val="18"/>
                <w:szCs w:val="24"/>
              </w:rPr>
            </w:pPr>
            <w:r>
              <w:rPr>
                <w:rFonts w:ascii="Gotham" w:hAnsi="Gotham"/>
                <w:color w:val="000000" w:themeColor="text1"/>
                <w:sz w:val="18"/>
                <w:szCs w:val="24"/>
              </w:rPr>
              <w:lastRenderedPageBreak/>
              <w:t>21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F662C4" w:rsidRDefault="00A34617" w:rsidP="00186BD5">
            <w:pPr>
              <w:jc w:val="center"/>
              <w:rPr>
                <w:rFonts w:ascii="Gotham" w:hAnsi="Gotham"/>
                <w:color w:val="000000" w:themeColor="text1"/>
                <w:sz w:val="18"/>
                <w:szCs w:val="24"/>
              </w:rPr>
            </w:pPr>
            <w:r>
              <w:rPr>
                <w:rFonts w:ascii="Gotham" w:hAnsi="Gotham"/>
                <w:color w:val="000000" w:themeColor="text1"/>
                <w:sz w:val="18"/>
                <w:szCs w:val="24"/>
              </w:rPr>
              <w:t>31 de Mayo</w:t>
            </w:r>
          </w:p>
        </w:tc>
        <w:tc>
          <w:tcPr>
            <w:tcW w:w="10206" w:type="dxa"/>
            <w:shd w:val="clear" w:color="auto" w:fill="auto"/>
            <w:vAlign w:val="center"/>
          </w:tcPr>
          <w:p w:rsidR="00F662C4" w:rsidRDefault="00034B55" w:rsidP="000A4385">
            <w:pPr>
              <w:pStyle w:val="Ttulo2"/>
              <w:shd w:val="clear" w:color="auto" w:fill="FFFFFF"/>
              <w:spacing w:before="0" w:beforeAutospacing="0"/>
              <w:jc w:val="both"/>
              <w:outlineLvl w:val="1"/>
              <w:rPr>
                <w:rFonts w:ascii="Gotham" w:hAnsi="Gotham"/>
                <w:b w:val="0"/>
                <w:sz w:val="24"/>
                <w:szCs w:val="24"/>
              </w:rPr>
            </w:pPr>
            <w:r>
              <w:rPr>
                <w:rFonts w:ascii="Gotham" w:hAnsi="Gotham"/>
                <w:b w:val="0"/>
                <w:sz w:val="24"/>
                <w:szCs w:val="24"/>
              </w:rPr>
              <w:t xml:space="preserve">Reunión de trabajo </w:t>
            </w:r>
            <w:bookmarkStart w:id="1" w:name="Mtra._Rosa_Aidé_Domínguez_Ochoa"/>
            <w:r>
              <w:rPr>
                <w:rFonts w:ascii="Gotham" w:hAnsi="Gotham"/>
                <w:b w:val="0"/>
                <w:sz w:val="24"/>
                <w:szCs w:val="24"/>
              </w:rPr>
              <w:t xml:space="preserve">con </w:t>
            </w:r>
            <w:r w:rsidRPr="00034B55">
              <w:rPr>
                <w:rFonts w:ascii="Gotham" w:hAnsi="Gotham"/>
                <w:b w:val="0"/>
                <w:sz w:val="24"/>
                <w:szCs w:val="24"/>
              </w:rPr>
              <w:t>Mtra. Rosa Aidé Domínguez Ochoa</w:t>
            </w:r>
            <w:bookmarkEnd w:id="1"/>
            <w:r w:rsidR="00A34617">
              <w:rPr>
                <w:rFonts w:ascii="Gotham" w:hAnsi="Gotham"/>
                <w:b w:val="0"/>
                <w:sz w:val="24"/>
                <w:szCs w:val="24"/>
              </w:rPr>
              <w:t xml:space="preserve">, </w:t>
            </w:r>
            <w:r w:rsidR="000A4385">
              <w:rPr>
                <w:rFonts w:ascii="Gotham" w:hAnsi="Gotham"/>
                <w:b w:val="0"/>
                <w:sz w:val="24"/>
                <w:szCs w:val="24"/>
              </w:rPr>
              <w:t>Secretaria de Educación.</w:t>
            </w:r>
          </w:p>
        </w:tc>
      </w:tr>
      <w:tr w:rsidR="00F662C4" w:rsidRPr="001C2BEF" w:rsidTr="001849F1">
        <w:trPr>
          <w:trHeight w:val="269"/>
        </w:trPr>
        <w:tc>
          <w:tcPr>
            <w:tcW w:w="717" w:type="dxa"/>
            <w:shd w:val="clear" w:color="auto" w:fill="auto"/>
            <w:vAlign w:val="center"/>
          </w:tcPr>
          <w:p w:rsidR="00F662C4" w:rsidRDefault="00DA4DFA" w:rsidP="00186BD5">
            <w:pPr>
              <w:jc w:val="center"/>
              <w:rPr>
                <w:rFonts w:ascii="Gotham" w:hAnsi="Gotham"/>
                <w:color w:val="000000" w:themeColor="text1"/>
                <w:sz w:val="18"/>
                <w:szCs w:val="24"/>
              </w:rPr>
            </w:pPr>
            <w:r>
              <w:rPr>
                <w:rFonts w:ascii="Gotham" w:hAnsi="Gotham"/>
                <w:color w:val="000000" w:themeColor="text1"/>
                <w:sz w:val="18"/>
                <w:szCs w:val="24"/>
              </w:rPr>
              <w:t>22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F662C4" w:rsidRDefault="00A34617" w:rsidP="00186BD5">
            <w:pPr>
              <w:jc w:val="center"/>
              <w:rPr>
                <w:rFonts w:ascii="Gotham" w:hAnsi="Gotham"/>
                <w:color w:val="000000" w:themeColor="text1"/>
                <w:sz w:val="18"/>
                <w:szCs w:val="24"/>
              </w:rPr>
            </w:pPr>
            <w:r>
              <w:rPr>
                <w:rFonts w:ascii="Gotham" w:hAnsi="Gotham"/>
                <w:color w:val="000000" w:themeColor="text1"/>
                <w:sz w:val="18"/>
                <w:szCs w:val="24"/>
              </w:rPr>
              <w:t>07 de Junio</w:t>
            </w:r>
          </w:p>
        </w:tc>
        <w:tc>
          <w:tcPr>
            <w:tcW w:w="10206" w:type="dxa"/>
            <w:shd w:val="clear" w:color="auto" w:fill="auto"/>
            <w:vAlign w:val="center"/>
          </w:tcPr>
          <w:p w:rsidR="00F662C4" w:rsidRDefault="00034B55" w:rsidP="000A4385">
            <w:pPr>
              <w:pStyle w:val="Ttulo2"/>
              <w:shd w:val="clear" w:color="auto" w:fill="FFFFFF"/>
              <w:spacing w:before="0" w:beforeAutospacing="0"/>
              <w:jc w:val="both"/>
              <w:outlineLvl w:val="1"/>
              <w:rPr>
                <w:rFonts w:ascii="Gotham" w:hAnsi="Gotham"/>
                <w:b w:val="0"/>
                <w:sz w:val="24"/>
                <w:szCs w:val="24"/>
              </w:rPr>
            </w:pPr>
            <w:r>
              <w:rPr>
                <w:rFonts w:ascii="Gotham" w:hAnsi="Gotham"/>
                <w:b w:val="0"/>
                <w:sz w:val="24"/>
                <w:szCs w:val="24"/>
              </w:rPr>
              <w:t xml:space="preserve">Reunión de trabajo con el </w:t>
            </w:r>
            <w:bookmarkStart w:id="2" w:name="Lic._Ángel_Torres_Culebro"/>
            <w:r w:rsidRPr="00034B55">
              <w:rPr>
                <w:rFonts w:ascii="Gotham" w:hAnsi="Gotham"/>
                <w:b w:val="0"/>
                <w:sz w:val="24"/>
                <w:szCs w:val="24"/>
              </w:rPr>
              <w:t xml:space="preserve">Lic. Ángel Torres </w:t>
            </w:r>
            <w:proofErr w:type="spellStart"/>
            <w:r w:rsidRPr="00034B55">
              <w:rPr>
                <w:rFonts w:ascii="Gotham" w:hAnsi="Gotham"/>
                <w:b w:val="0"/>
                <w:sz w:val="24"/>
                <w:szCs w:val="24"/>
              </w:rPr>
              <w:t>Culebro</w:t>
            </w:r>
            <w:bookmarkEnd w:id="2"/>
            <w:proofErr w:type="spellEnd"/>
            <w:r w:rsidR="000A4385">
              <w:rPr>
                <w:rFonts w:ascii="Gotham" w:hAnsi="Gotham"/>
                <w:b w:val="0"/>
                <w:sz w:val="24"/>
                <w:szCs w:val="24"/>
              </w:rPr>
              <w:t>, Secretario de Obras Públicas.</w:t>
            </w:r>
          </w:p>
        </w:tc>
      </w:tr>
      <w:tr w:rsidR="00CD7C7F" w:rsidRPr="001C2BEF" w:rsidTr="001849F1">
        <w:trPr>
          <w:trHeight w:val="269"/>
        </w:trPr>
        <w:tc>
          <w:tcPr>
            <w:tcW w:w="717" w:type="dxa"/>
            <w:shd w:val="clear" w:color="auto" w:fill="auto"/>
            <w:vAlign w:val="center"/>
          </w:tcPr>
          <w:p w:rsidR="00CD7C7F" w:rsidRDefault="00DA4DFA" w:rsidP="00186BD5">
            <w:pPr>
              <w:jc w:val="center"/>
              <w:rPr>
                <w:rFonts w:ascii="Gotham" w:hAnsi="Gotham"/>
                <w:color w:val="000000" w:themeColor="text1"/>
                <w:sz w:val="18"/>
                <w:szCs w:val="24"/>
              </w:rPr>
            </w:pPr>
            <w:r>
              <w:rPr>
                <w:rFonts w:ascii="Gotham" w:hAnsi="Gotham"/>
                <w:color w:val="000000" w:themeColor="text1"/>
                <w:sz w:val="18"/>
                <w:szCs w:val="24"/>
              </w:rPr>
              <w:t>23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CD7C7F" w:rsidRDefault="00A34617" w:rsidP="00186BD5">
            <w:pPr>
              <w:jc w:val="center"/>
              <w:rPr>
                <w:rFonts w:ascii="Gotham" w:hAnsi="Gotham"/>
                <w:color w:val="000000" w:themeColor="text1"/>
                <w:sz w:val="18"/>
                <w:szCs w:val="24"/>
              </w:rPr>
            </w:pPr>
            <w:r>
              <w:rPr>
                <w:rFonts w:ascii="Gotham" w:hAnsi="Gotham"/>
                <w:color w:val="000000" w:themeColor="text1"/>
                <w:sz w:val="18"/>
                <w:szCs w:val="24"/>
              </w:rPr>
              <w:t>15 de Junio</w:t>
            </w:r>
          </w:p>
        </w:tc>
        <w:tc>
          <w:tcPr>
            <w:tcW w:w="10206" w:type="dxa"/>
            <w:shd w:val="clear" w:color="auto" w:fill="auto"/>
            <w:vAlign w:val="center"/>
          </w:tcPr>
          <w:p w:rsidR="00CD7C7F" w:rsidRPr="00EB0A3F" w:rsidRDefault="00EB0A3F" w:rsidP="00EB0A3F">
            <w:pPr>
              <w:pStyle w:val="Ttulo1"/>
              <w:shd w:val="clear" w:color="auto" w:fill="FFFFFF"/>
              <w:spacing w:before="0"/>
              <w:outlineLvl w:val="0"/>
              <w:rPr>
                <w:rFonts w:ascii="Gotham" w:eastAsia="Times New Roman" w:hAnsi="Gotham" w:cs="Times New Roman"/>
                <w:b w:val="0"/>
                <w:color w:val="auto"/>
                <w:sz w:val="24"/>
                <w:szCs w:val="24"/>
              </w:rPr>
            </w:pPr>
            <w:r w:rsidRPr="00EB0A3F">
              <w:rPr>
                <w:rFonts w:ascii="Gotham" w:eastAsia="Times New Roman" w:hAnsi="Gotham" w:cs="Times New Roman"/>
                <w:b w:val="0"/>
                <w:color w:val="auto"/>
                <w:sz w:val="24"/>
                <w:szCs w:val="24"/>
              </w:rPr>
              <w:t xml:space="preserve">Reunión de trabajo con la </w:t>
            </w:r>
            <w:bookmarkStart w:id="3" w:name="Encargada_Lic._María_Esther_García_Ruíz"/>
            <w:r w:rsidRPr="00EB0A3F">
              <w:rPr>
                <w:rFonts w:ascii="Gotham" w:eastAsia="Times New Roman" w:hAnsi="Gotham" w:cs="Times New Roman"/>
                <w:b w:val="0"/>
                <w:color w:val="auto"/>
                <w:sz w:val="24"/>
                <w:szCs w:val="24"/>
              </w:rPr>
              <w:t>Lic. María Esther García Ruíz</w:t>
            </w:r>
            <w:bookmarkEnd w:id="3"/>
            <w:r w:rsidR="000A4385">
              <w:rPr>
                <w:rFonts w:ascii="Gotham" w:eastAsia="Times New Roman" w:hAnsi="Gotham" w:cs="Times New Roman"/>
                <w:b w:val="0"/>
                <w:color w:val="auto"/>
                <w:sz w:val="24"/>
                <w:szCs w:val="24"/>
              </w:rPr>
              <w:t xml:space="preserve">, Secretaria Técnica del </w:t>
            </w:r>
            <w:r w:rsidR="00AD4537">
              <w:rPr>
                <w:rFonts w:ascii="Gotham" w:eastAsia="Times New Roman" w:hAnsi="Gotham" w:cs="Times New Roman"/>
                <w:b w:val="0"/>
                <w:color w:val="auto"/>
                <w:sz w:val="24"/>
                <w:szCs w:val="24"/>
              </w:rPr>
              <w:t xml:space="preserve">C. </w:t>
            </w:r>
            <w:r w:rsidR="000A4385">
              <w:rPr>
                <w:rFonts w:ascii="Gotham" w:eastAsia="Times New Roman" w:hAnsi="Gotham" w:cs="Times New Roman"/>
                <w:b w:val="0"/>
                <w:color w:val="auto"/>
                <w:sz w:val="24"/>
                <w:szCs w:val="24"/>
              </w:rPr>
              <w:t>Gobernador.</w:t>
            </w:r>
          </w:p>
        </w:tc>
      </w:tr>
    </w:tbl>
    <w:p w:rsidR="00B97340" w:rsidRPr="001849F1" w:rsidRDefault="00B97340" w:rsidP="00BF7741">
      <w:pPr>
        <w:spacing w:after="0" w:line="240" w:lineRule="auto"/>
        <w:rPr>
          <w:rFonts w:ascii="Gotham" w:hAnsi="Gotham"/>
          <w:color w:val="000000" w:themeColor="text1"/>
          <w:sz w:val="18"/>
          <w:szCs w:val="24"/>
        </w:rPr>
      </w:pPr>
    </w:p>
    <w:sectPr w:rsidR="00B97340" w:rsidRPr="001849F1" w:rsidSect="006F5A1C">
      <w:headerReference w:type="default" r:id="rId9"/>
      <w:footerReference w:type="default" r:id="rId10"/>
      <w:pgSz w:w="15840" w:h="12240" w:orient="landscape"/>
      <w:pgMar w:top="1701" w:right="1417" w:bottom="1560" w:left="1417" w:header="708" w:footer="6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6E6" w:rsidRDefault="00D626E6" w:rsidP="002A3E74">
      <w:pPr>
        <w:spacing w:after="0" w:line="240" w:lineRule="auto"/>
      </w:pPr>
      <w:r>
        <w:separator/>
      </w:r>
    </w:p>
  </w:endnote>
  <w:endnote w:type="continuationSeparator" w:id="0">
    <w:p w:rsidR="00D626E6" w:rsidRDefault="00D626E6" w:rsidP="002A3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">
    <w:panose1 w:val="02000504050000020004"/>
    <w:charset w:val="00"/>
    <w:family w:val="auto"/>
    <w:pitch w:val="variable"/>
    <w:sig w:usb0="800000A7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Std Lt C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B52" w:rsidRDefault="00534B52" w:rsidP="00534B52">
    <w:pPr>
      <w:spacing w:after="0" w:line="240" w:lineRule="auto"/>
      <w:rPr>
        <w:rFonts w:ascii="HelveticaNeueLT Std Lt Cn" w:hAnsi="HelveticaNeueLT Std Lt Cn"/>
        <w:color w:val="595959" w:themeColor="text1" w:themeTint="A6"/>
        <w:sz w:val="16"/>
        <w:szCs w:val="16"/>
      </w:rPr>
    </w:pPr>
    <w:proofErr w:type="spellStart"/>
    <w:r w:rsidRPr="0085350F">
      <w:rPr>
        <w:rFonts w:ascii="HelveticaNeueLT Std Lt Cn" w:hAnsi="HelveticaNeueLT Std Lt Cn"/>
        <w:color w:val="595959" w:themeColor="text1" w:themeTint="A6"/>
        <w:sz w:val="16"/>
        <w:szCs w:val="16"/>
      </w:rPr>
      <w:t>Blvd</w:t>
    </w:r>
    <w:proofErr w:type="spellEnd"/>
    <w:r w:rsidRPr="0085350F">
      <w:rPr>
        <w:rFonts w:ascii="HelveticaNeueLT Std Lt Cn" w:hAnsi="HelveticaNeueLT Std Lt Cn"/>
        <w:color w:val="595959" w:themeColor="text1" w:themeTint="A6"/>
        <w:sz w:val="16"/>
        <w:szCs w:val="16"/>
      </w:rPr>
      <w:t xml:space="preserve">. </w:t>
    </w:r>
    <w:r w:rsidR="00C5387E">
      <w:rPr>
        <w:rFonts w:ascii="HelveticaNeueLT Std Lt Cn" w:hAnsi="HelveticaNeueLT Std Lt Cn"/>
        <w:color w:val="595959" w:themeColor="text1" w:themeTint="A6"/>
        <w:sz w:val="16"/>
        <w:szCs w:val="16"/>
      </w:rPr>
      <w:t>Los Castillos No. 410</w:t>
    </w:r>
    <w:r w:rsidRPr="0085350F">
      <w:rPr>
        <w:rFonts w:ascii="HelveticaNeueLT Std Lt Cn" w:hAnsi="HelveticaNeueLT Std Lt Cn"/>
        <w:color w:val="595959" w:themeColor="text1" w:themeTint="A6"/>
        <w:sz w:val="16"/>
        <w:szCs w:val="16"/>
      </w:rPr>
      <w:t xml:space="preserve">, </w:t>
    </w:r>
    <w:proofErr w:type="spellStart"/>
    <w:r w:rsidR="00413E6A">
      <w:rPr>
        <w:rFonts w:ascii="HelveticaNeueLT Std Lt Cn" w:hAnsi="HelveticaNeueLT Std Lt Cn"/>
        <w:color w:val="595959" w:themeColor="text1" w:themeTint="A6"/>
        <w:sz w:val="16"/>
        <w:szCs w:val="16"/>
      </w:rPr>
      <w:t>Fracc</w:t>
    </w:r>
    <w:proofErr w:type="spellEnd"/>
    <w:r w:rsidR="001C3CAE">
      <w:rPr>
        <w:rFonts w:ascii="HelveticaNeueLT Std Lt Cn" w:hAnsi="HelveticaNeueLT Std Lt Cn"/>
        <w:color w:val="595959" w:themeColor="text1" w:themeTint="A6"/>
        <w:sz w:val="16"/>
        <w:szCs w:val="16"/>
      </w:rPr>
      <w:t xml:space="preserve">. </w:t>
    </w:r>
    <w:r w:rsidR="00C5387E">
      <w:rPr>
        <w:rFonts w:ascii="HelveticaNeueLT Std Lt Cn" w:hAnsi="HelveticaNeueLT Std Lt Cn"/>
        <w:color w:val="595959" w:themeColor="text1" w:themeTint="A6"/>
        <w:sz w:val="16"/>
        <w:szCs w:val="16"/>
      </w:rPr>
      <w:t>Montes Azules</w:t>
    </w:r>
    <w:r>
      <w:rPr>
        <w:rFonts w:ascii="HelveticaNeueLT Std Lt Cn" w:hAnsi="HelveticaNeueLT Std Lt Cn"/>
        <w:color w:val="595959" w:themeColor="text1" w:themeTint="A6"/>
        <w:sz w:val="16"/>
        <w:szCs w:val="16"/>
      </w:rPr>
      <w:t xml:space="preserve"> C.P. 290</w:t>
    </w:r>
    <w:r w:rsidR="00C5387E">
      <w:rPr>
        <w:rFonts w:ascii="HelveticaNeueLT Std Lt Cn" w:hAnsi="HelveticaNeueLT Std Lt Cn"/>
        <w:color w:val="595959" w:themeColor="text1" w:themeTint="A6"/>
        <w:sz w:val="16"/>
        <w:szCs w:val="16"/>
      </w:rPr>
      <w:t>5</w:t>
    </w:r>
    <w:r>
      <w:rPr>
        <w:rFonts w:ascii="HelveticaNeueLT Std Lt Cn" w:hAnsi="HelveticaNeueLT Std Lt Cn"/>
        <w:color w:val="595959" w:themeColor="text1" w:themeTint="A6"/>
        <w:sz w:val="16"/>
        <w:szCs w:val="16"/>
      </w:rPr>
      <w:t>6</w:t>
    </w:r>
    <w:r w:rsidRPr="0085350F">
      <w:rPr>
        <w:rFonts w:ascii="HelveticaNeueLT Std Lt Cn" w:hAnsi="HelveticaNeueLT Std Lt Cn"/>
        <w:color w:val="595959" w:themeColor="text1" w:themeTint="A6"/>
        <w:sz w:val="16"/>
        <w:szCs w:val="16"/>
      </w:rPr>
      <w:t xml:space="preserve">, </w:t>
    </w:r>
  </w:p>
  <w:p w:rsidR="00534B52" w:rsidRPr="0085350F" w:rsidRDefault="00C5387E" w:rsidP="00534B52">
    <w:pPr>
      <w:spacing w:after="0" w:line="240" w:lineRule="auto"/>
      <w:rPr>
        <w:rFonts w:ascii="HelveticaNeueLT Std Lt Cn" w:hAnsi="HelveticaNeueLT Std Lt Cn"/>
        <w:color w:val="595959" w:themeColor="text1" w:themeTint="A6"/>
        <w:sz w:val="16"/>
        <w:szCs w:val="16"/>
      </w:rPr>
    </w:pPr>
    <w:r>
      <w:rPr>
        <w:rFonts w:ascii="HelveticaNeueLT Std Lt Cn" w:hAnsi="HelveticaNeueLT Std Lt Cn"/>
        <w:color w:val="595959" w:themeColor="text1" w:themeTint="A6"/>
        <w:sz w:val="16"/>
        <w:szCs w:val="16"/>
      </w:rPr>
      <w:t>Tuxtla Gutiérrez, Chiapas. www.fpchiapas.gob.mx</w:t>
    </w:r>
  </w:p>
  <w:p w:rsidR="002A3E74" w:rsidRDefault="000970EB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807720</wp:posOffset>
              </wp:positionH>
              <wp:positionV relativeFrom="paragraph">
                <wp:posOffset>9297035</wp:posOffset>
              </wp:positionV>
              <wp:extent cx="3286125" cy="334645"/>
              <wp:effectExtent l="0" t="0" r="28575" b="2794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6125" cy="3346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34B52" w:rsidRPr="0085350F" w:rsidRDefault="00534B52" w:rsidP="00B709AB">
                          <w:pPr>
                            <w:spacing w:after="0" w:line="240" w:lineRule="auto"/>
                            <w:rPr>
                              <w:rFonts w:ascii="HelveticaNeueLT Std Lt Cn" w:hAnsi="HelveticaNeueLT Std Lt Cn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85350F">
                            <w:rPr>
                              <w:rFonts w:ascii="HelveticaNeueLT Std Lt Cn" w:hAnsi="HelveticaNeueLT Std Lt Cn"/>
                              <w:color w:val="595959" w:themeColor="text1" w:themeTint="A6"/>
                              <w:sz w:val="16"/>
                              <w:szCs w:val="16"/>
                            </w:rPr>
                            <w:t>Blvd</w:t>
                          </w:r>
                          <w:proofErr w:type="spellEnd"/>
                          <w:r w:rsidRPr="0085350F">
                            <w:rPr>
                              <w:rFonts w:ascii="HelveticaNeueLT Std Lt Cn" w:hAnsi="HelveticaNeueLT Std Lt Cn"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. Belisario Domínguez No. 1713., Col. </w:t>
                          </w:r>
                          <w:proofErr w:type="spellStart"/>
                          <w:r>
                            <w:rPr>
                              <w:rFonts w:ascii="HelveticaNeueLT Std Lt Cn" w:hAnsi="HelveticaNeueLT Std Lt Cn"/>
                              <w:color w:val="595959" w:themeColor="text1" w:themeTint="A6"/>
                              <w:sz w:val="16"/>
                              <w:szCs w:val="16"/>
                            </w:rPr>
                            <w:t>Xamaipak</w:t>
                          </w:r>
                          <w:proofErr w:type="spellEnd"/>
                          <w:r>
                            <w:rPr>
                              <w:rFonts w:ascii="HelveticaNeueLT Std Lt Cn" w:hAnsi="HelveticaNeueLT Std Lt Cn"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 C.P. 29060</w:t>
                          </w:r>
                          <w:r w:rsidRPr="0085350F">
                            <w:rPr>
                              <w:rFonts w:ascii="HelveticaNeueLT Std Lt Cn" w:hAnsi="HelveticaNeueLT Std Lt Cn"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, Chiapas. Teléfon61 8 75 30  </w:t>
                          </w:r>
                          <w:r>
                            <w:rPr>
                              <w:rFonts w:ascii="HelveticaNeueLT Std Lt Cn" w:hAnsi="HelveticaNeueLT Std Lt Cn"/>
                              <w:color w:val="595959" w:themeColor="text1" w:themeTint="A6"/>
                              <w:sz w:val="16"/>
                              <w:szCs w:val="16"/>
                            </w:rPr>
                            <w:t>Ext. 222064 y 22061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63.6pt;margin-top:732.05pt;width:258.75pt;height:26.3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" filled="f" strokecolor="white [3212]">
              <v:textbox style="mso-fit-shape-to-text:t">
                <w:txbxContent>
                  <w:p w:rsidR="00534B52" w:rsidRPr="0085350F" w:rsidRDefault="00534B52" w:rsidP="00B709AB">
                    <w:pPr>
                      <w:spacing w:after="0" w:line="240" w:lineRule="auto"/>
                      <w:rPr>
                        <w:rFonts w:ascii="HelveticaNeueLT Std Lt Cn" w:hAnsi="HelveticaNeueLT Std Lt Cn"/>
                        <w:color w:val="595959" w:themeColor="text1" w:themeTint="A6"/>
                        <w:sz w:val="16"/>
                        <w:szCs w:val="16"/>
                      </w:rPr>
                    </w:pPr>
                    <w:proofErr w:type="spellStart"/>
                    <w:r w:rsidRPr="0085350F">
                      <w:rPr>
                        <w:rFonts w:ascii="HelveticaNeueLT Std Lt Cn" w:hAnsi="HelveticaNeueLT Std Lt Cn"/>
                        <w:color w:val="595959" w:themeColor="text1" w:themeTint="A6"/>
                        <w:sz w:val="16"/>
                        <w:szCs w:val="16"/>
                      </w:rPr>
                      <w:t>Blvd</w:t>
                    </w:r>
                    <w:proofErr w:type="spellEnd"/>
                    <w:r w:rsidRPr="0085350F">
                      <w:rPr>
                        <w:rFonts w:ascii="HelveticaNeueLT Std Lt Cn" w:hAnsi="HelveticaNeueLT Std Lt Cn"/>
                        <w:color w:val="595959" w:themeColor="text1" w:themeTint="A6"/>
                        <w:sz w:val="16"/>
                        <w:szCs w:val="16"/>
                      </w:rPr>
                      <w:t xml:space="preserve">. Belisario Domínguez No. 1713., Col. </w:t>
                    </w:r>
                    <w:proofErr w:type="spellStart"/>
                    <w:r>
                      <w:rPr>
                        <w:rFonts w:ascii="HelveticaNeueLT Std Lt Cn" w:hAnsi="HelveticaNeueLT Std Lt Cn"/>
                        <w:color w:val="595959" w:themeColor="text1" w:themeTint="A6"/>
                        <w:sz w:val="16"/>
                        <w:szCs w:val="16"/>
                      </w:rPr>
                      <w:t>Xamaipak</w:t>
                    </w:r>
                    <w:proofErr w:type="spellEnd"/>
                    <w:r>
                      <w:rPr>
                        <w:rFonts w:ascii="HelveticaNeueLT Std Lt Cn" w:hAnsi="HelveticaNeueLT Std Lt Cn"/>
                        <w:color w:val="595959" w:themeColor="text1" w:themeTint="A6"/>
                        <w:sz w:val="16"/>
                        <w:szCs w:val="16"/>
                      </w:rPr>
                      <w:t xml:space="preserve"> C.P. 29060</w:t>
                    </w:r>
                    <w:r w:rsidRPr="0085350F">
                      <w:rPr>
                        <w:rFonts w:ascii="HelveticaNeueLT Std Lt Cn" w:hAnsi="HelveticaNeueLT Std Lt Cn"/>
                        <w:color w:val="595959" w:themeColor="text1" w:themeTint="A6"/>
                        <w:sz w:val="16"/>
                        <w:szCs w:val="16"/>
                      </w:rPr>
                      <w:t xml:space="preserve">, Chiapas. Teléfon61 8 75 30  </w:t>
                    </w:r>
                    <w:r>
                      <w:rPr>
                        <w:rFonts w:ascii="HelveticaNeueLT Std Lt Cn" w:hAnsi="HelveticaNeueLT Std Lt Cn"/>
                        <w:color w:val="595959" w:themeColor="text1" w:themeTint="A6"/>
                        <w:sz w:val="16"/>
                        <w:szCs w:val="16"/>
                      </w:rPr>
                      <w:t>Ext. 222064 y 22061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807720</wp:posOffset>
              </wp:positionH>
              <wp:positionV relativeFrom="paragraph">
                <wp:posOffset>9297035</wp:posOffset>
              </wp:positionV>
              <wp:extent cx="3286125" cy="334645"/>
              <wp:effectExtent l="0" t="0" r="28575" b="2794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6125" cy="3346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E5354" w:rsidRPr="0085350F" w:rsidRDefault="00FE5354" w:rsidP="00B709AB">
                          <w:pPr>
                            <w:spacing w:after="0" w:line="240" w:lineRule="auto"/>
                            <w:rPr>
                              <w:rFonts w:ascii="HelveticaNeueLT Std Lt Cn" w:hAnsi="HelveticaNeueLT Std Lt Cn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85350F">
                            <w:rPr>
                              <w:rFonts w:ascii="HelveticaNeueLT Std Lt Cn" w:hAnsi="HelveticaNeueLT Std Lt Cn"/>
                              <w:color w:val="595959" w:themeColor="text1" w:themeTint="A6"/>
                              <w:sz w:val="16"/>
                              <w:szCs w:val="16"/>
                            </w:rPr>
                            <w:t>Blvd</w:t>
                          </w:r>
                          <w:proofErr w:type="spellEnd"/>
                          <w:r w:rsidRPr="0085350F">
                            <w:rPr>
                              <w:rFonts w:ascii="HelveticaNeueLT Std Lt Cn" w:hAnsi="HelveticaNeueLT Std Lt Cn"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. Belisario Domínguez No. 1713., Col. </w:t>
                          </w:r>
                          <w:proofErr w:type="spellStart"/>
                          <w:r>
                            <w:rPr>
                              <w:rFonts w:ascii="HelveticaNeueLT Std Lt Cn" w:hAnsi="HelveticaNeueLT Std Lt Cn"/>
                              <w:color w:val="595959" w:themeColor="text1" w:themeTint="A6"/>
                              <w:sz w:val="16"/>
                              <w:szCs w:val="16"/>
                            </w:rPr>
                            <w:t>Xamaipak</w:t>
                          </w:r>
                          <w:proofErr w:type="spellEnd"/>
                          <w:r>
                            <w:rPr>
                              <w:rFonts w:ascii="HelveticaNeueLT Std Lt Cn" w:hAnsi="HelveticaNeueLT Std Lt Cn"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 C.P. 29060</w:t>
                          </w:r>
                          <w:r w:rsidRPr="0085350F">
                            <w:rPr>
                              <w:rFonts w:ascii="HelveticaNeueLT Std Lt Cn" w:hAnsi="HelveticaNeueLT Std Lt Cn"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, Chiapas. Teléfon61 8 75 30  </w:t>
                          </w:r>
                          <w:r>
                            <w:rPr>
                              <w:rFonts w:ascii="HelveticaNeueLT Std Lt Cn" w:hAnsi="HelveticaNeueLT Std Lt Cn"/>
                              <w:color w:val="595959" w:themeColor="text1" w:themeTint="A6"/>
                              <w:sz w:val="16"/>
                              <w:szCs w:val="16"/>
                            </w:rPr>
                            <w:t>Ext. 222064 y 22061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Cuadro de texto 5" o:spid="_x0000_s1027" type="#_x0000_t202" style="position:absolute;margin-left:63.6pt;margin-top:732.05pt;width:258.75pt;height:26.3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" filled="f" strokecolor="white [3212]">
              <v:textbox style="mso-fit-shape-to-text:t">
                <w:txbxContent>
                  <w:p w:rsidR="00FE5354" w:rsidRPr="0085350F" w:rsidRDefault="00FE5354" w:rsidP="00B709AB">
                    <w:pPr>
                      <w:spacing w:after="0" w:line="240" w:lineRule="auto"/>
                      <w:rPr>
                        <w:rFonts w:ascii="HelveticaNeueLT Std Lt Cn" w:hAnsi="HelveticaNeueLT Std Lt Cn"/>
                        <w:color w:val="595959" w:themeColor="text1" w:themeTint="A6"/>
                        <w:sz w:val="16"/>
                        <w:szCs w:val="16"/>
                      </w:rPr>
                    </w:pPr>
                    <w:proofErr w:type="spellStart"/>
                    <w:r w:rsidRPr="0085350F">
                      <w:rPr>
                        <w:rFonts w:ascii="HelveticaNeueLT Std Lt Cn" w:hAnsi="HelveticaNeueLT Std Lt Cn"/>
                        <w:color w:val="595959" w:themeColor="text1" w:themeTint="A6"/>
                        <w:sz w:val="16"/>
                        <w:szCs w:val="16"/>
                      </w:rPr>
                      <w:t>Blvd</w:t>
                    </w:r>
                    <w:proofErr w:type="spellEnd"/>
                    <w:r w:rsidRPr="0085350F">
                      <w:rPr>
                        <w:rFonts w:ascii="HelveticaNeueLT Std Lt Cn" w:hAnsi="HelveticaNeueLT Std Lt Cn"/>
                        <w:color w:val="595959" w:themeColor="text1" w:themeTint="A6"/>
                        <w:sz w:val="16"/>
                        <w:szCs w:val="16"/>
                      </w:rPr>
                      <w:t xml:space="preserve">. Belisario Domínguez No. 1713., Col. </w:t>
                    </w:r>
                    <w:proofErr w:type="spellStart"/>
                    <w:r>
                      <w:rPr>
                        <w:rFonts w:ascii="HelveticaNeueLT Std Lt Cn" w:hAnsi="HelveticaNeueLT Std Lt Cn"/>
                        <w:color w:val="595959" w:themeColor="text1" w:themeTint="A6"/>
                        <w:sz w:val="16"/>
                        <w:szCs w:val="16"/>
                      </w:rPr>
                      <w:t>Xamaipak</w:t>
                    </w:r>
                    <w:proofErr w:type="spellEnd"/>
                    <w:r>
                      <w:rPr>
                        <w:rFonts w:ascii="HelveticaNeueLT Std Lt Cn" w:hAnsi="HelveticaNeueLT Std Lt Cn"/>
                        <w:color w:val="595959" w:themeColor="text1" w:themeTint="A6"/>
                        <w:sz w:val="16"/>
                        <w:szCs w:val="16"/>
                      </w:rPr>
                      <w:t xml:space="preserve"> C.P. 29060</w:t>
                    </w:r>
                    <w:r w:rsidRPr="0085350F">
                      <w:rPr>
                        <w:rFonts w:ascii="HelveticaNeueLT Std Lt Cn" w:hAnsi="HelveticaNeueLT Std Lt Cn"/>
                        <w:color w:val="595959" w:themeColor="text1" w:themeTint="A6"/>
                        <w:sz w:val="16"/>
                        <w:szCs w:val="16"/>
                      </w:rPr>
                      <w:t xml:space="preserve">, Chiapas. Teléfon61 8 75 30  </w:t>
                    </w:r>
                    <w:r>
                      <w:rPr>
                        <w:rFonts w:ascii="HelveticaNeueLT Std Lt Cn" w:hAnsi="HelveticaNeueLT Std Lt Cn"/>
                        <w:color w:val="595959" w:themeColor="text1" w:themeTint="A6"/>
                        <w:sz w:val="16"/>
                        <w:szCs w:val="16"/>
                      </w:rPr>
                      <w:t>Ext. 222064 y 22061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807720</wp:posOffset>
              </wp:positionH>
              <wp:positionV relativeFrom="paragraph">
                <wp:posOffset>9297035</wp:posOffset>
              </wp:positionV>
              <wp:extent cx="3286125" cy="334645"/>
              <wp:effectExtent l="0" t="0" r="28575" b="2794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6125" cy="3346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E5354" w:rsidRPr="0085350F" w:rsidRDefault="00FE5354" w:rsidP="00B709AB">
                          <w:pPr>
                            <w:spacing w:after="0" w:line="240" w:lineRule="auto"/>
                            <w:rPr>
                              <w:rFonts w:ascii="HelveticaNeueLT Std Lt Cn" w:hAnsi="HelveticaNeueLT Std Lt Cn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85350F">
                            <w:rPr>
                              <w:rFonts w:ascii="HelveticaNeueLT Std Lt Cn" w:hAnsi="HelveticaNeueLT Std Lt Cn"/>
                              <w:color w:val="595959" w:themeColor="text1" w:themeTint="A6"/>
                              <w:sz w:val="16"/>
                              <w:szCs w:val="16"/>
                            </w:rPr>
                            <w:t>Blvd</w:t>
                          </w:r>
                          <w:proofErr w:type="spellEnd"/>
                          <w:r w:rsidRPr="0085350F">
                            <w:rPr>
                              <w:rFonts w:ascii="HelveticaNeueLT Std Lt Cn" w:hAnsi="HelveticaNeueLT Std Lt Cn"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. Belisario Domínguez No. 1713., Col. </w:t>
                          </w:r>
                          <w:proofErr w:type="spellStart"/>
                          <w:r>
                            <w:rPr>
                              <w:rFonts w:ascii="HelveticaNeueLT Std Lt Cn" w:hAnsi="HelveticaNeueLT Std Lt Cn"/>
                              <w:color w:val="595959" w:themeColor="text1" w:themeTint="A6"/>
                              <w:sz w:val="16"/>
                              <w:szCs w:val="16"/>
                            </w:rPr>
                            <w:t>Xamaipak</w:t>
                          </w:r>
                          <w:proofErr w:type="spellEnd"/>
                          <w:r>
                            <w:rPr>
                              <w:rFonts w:ascii="HelveticaNeueLT Std Lt Cn" w:hAnsi="HelveticaNeueLT Std Lt Cn"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 C.P. 29060</w:t>
                          </w:r>
                          <w:r w:rsidRPr="0085350F">
                            <w:rPr>
                              <w:rFonts w:ascii="HelveticaNeueLT Std Lt Cn" w:hAnsi="HelveticaNeueLT Std Lt Cn"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, Chiapas. Teléfon61 8 75 30  </w:t>
                          </w:r>
                          <w:r>
                            <w:rPr>
                              <w:rFonts w:ascii="HelveticaNeueLT Std Lt Cn" w:hAnsi="HelveticaNeueLT Std Lt Cn"/>
                              <w:color w:val="595959" w:themeColor="text1" w:themeTint="A6"/>
                              <w:sz w:val="16"/>
                              <w:szCs w:val="16"/>
                            </w:rPr>
                            <w:t>Ext. 222064 y 22061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Cuadro de texto 1" o:spid="_x0000_s1028" type="#_x0000_t202" style="position:absolute;margin-left:63.6pt;margin-top:732.05pt;width:258.75pt;height:26.3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" filled="f" strokecolor="white [3212]">
              <v:textbox style="mso-fit-shape-to-text:t">
                <w:txbxContent>
                  <w:p w:rsidR="00FE5354" w:rsidRPr="0085350F" w:rsidRDefault="00FE5354" w:rsidP="00B709AB">
                    <w:pPr>
                      <w:spacing w:after="0" w:line="240" w:lineRule="auto"/>
                      <w:rPr>
                        <w:rFonts w:ascii="HelveticaNeueLT Std Lt Cn" w:hAnsi="HelveticaNeueLT Std Lt Cn"/>
                        <w:color w:val="595959" w:themeColor="text1" w:themeTint="A6"/>
                        <w:sz w:val="16"/>
                        <w:szCs w:val="16"/>
                      </w:rPr>
                    </w:pPr>
                    <w:proofErr w:type="spellStart"/>
                    <w:r w:rsidRPr="0085350F">
                      <w:rPr>
                        <w:rFonts w:ascii="HelveticaNeueLT Std Lt Cn" w:hAnsi="HelveticaNeueLT Std Lt Cn"/>
                        <w:color w:val="595959" w:themeColor="text1" w:themeTint="A6"/>
                        <w:sz w:val="16"/>
                        <w:szCs w:val="16"/>
                      </w:rPr>
                      <w:t>Blvd</w:t>
                    </w:r>
                    <w:proofErr w:type="spellEnd"/>
                    <w:r w:rsidRPr="0085350F">
                      <w:rPr>
                        <w:rFonts w:ascii="HelveticaNeueLT Std Lt Cn" w:hAnsi="HelveticaNeueLT Std Lt Cn"/>
                        <w:color w:val="595959" w:themeColor="text1" w:themeTint="A6"/>
                        <w:sz w:val="16"/>
                        <w:szCs w:val="16"/>
                      </w:rPr>
                      <w:t xml:space="preserve">. Belisario Domínguez No. 1713., Col. </w:t>
                    </w:r>
                    <w:proofErr w:type="spellStart"/>
                    <w:r>
                      <w:rPr>
                        <w:rFonts w:ascii="HelveticaNeueLT Std Lt Cn" w:hAnsi="HelveticaNeueLT Std Lt Cn"/>
                        <w:color w:val="595959" w:themeColor="text1" w:themeTint="A6"/>
                        <w:sz w:val="16"/>
                        <w:szCs w:val="16"/>
                      </w:rPr>
                      <w:t>Xamaipak</w:t>
                    </w:r>
                    <w:proofErr w:type="spellEnd"/>
                    <w:r>
                      <w:rPr>
                        <w:rFonts w:ascii="HelveticaNeueLT Std Lt Cn" w:hAnsi="HelveticaNeueLT Std Lt Cn"/>
                        <w:color w:val="595959" w:themeColor="text1" w:themeTint="A6"/>
                        <w:sz w:val="16"/>
                        <w:szCs w:val="16"/>
                      </w:rPr>
                      <w:t xml:space="preserve"> C.P. 29060</w:t>
                    </w:r>
                    <w:r w:rsidRPr="0085350F">
                      <w:rPr>
                        <w:rFonts w:ascii="HelveticaNeueLT Std Lt Cn" w:hAnsi="HelveticaNeueLT Std Lt Cn"/>
                        <w:color w:val="595959" w:themeColor="text1" w:themeTint="A6"/>
                        <w:sz w:val="16"/>
                        <w:szCs w:val="16"/>
                      </w:rPr>
                      <w:t xml:space="preserve">, Chiapas. Teléfon61 8 75 30  </w:t>
                    </w:r>
                    <w:r>
                      <w:rPr>
                        <w:rFonts w:ascii="HelveticaNeueLT Std Lt Cn" w:hAnsi="HelveticaNeueLT Std Lt Cn"/>
                        <w:color w:val="595959" w:themeColor="text1" w:themeTint="A6"/>
                        <w:sz w:val="16"/>
                        <w:szCs w:val="16"/>
                      </w:rPr>
                      <w:t>Ext. 222064 y 22061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807720</wp:posOffset>
              </wp:positionH>
              <wp:positionV relativeFrom="paragraph">
                <wp:posOffset>9297035</wp:posOffset>
              </wp:positionV>
              <wp:extent cx="3286125" cy="334645"/>
              <wp:effectExtent l="0" t="0" r="28575" b="27940"/>
              <wp:wrapNone/>
              <wp:docPr id="307" name="Cuadro de texto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6125" cy="3346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E5354" w:rsidRPr="0085350F" w:rsidRDefault="00FE5354" w:rsidP="00B709AB">
                          <w:pPr>
                            <w:spacing w:after="0" w:line="240" w:lineRule="auto"/>
                            <w:rPr>
                              <w:rFonts w:ascii="HelveticaNeueLT Std Lt Cn" w:hAnsi="HelveticaNeueLT Std Lt Cn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85350F">
                            <w:rPr>
                              <w:rFonts w:ascii="HelveticaNeueLT Std Lt Cn" w:hAnsi="HelveticaNeueLT Std Lt Cn"/>
                              <w:color w:val="595959" w:themeColor="text1" w:themeTint="A6"/>
                              <w:sz w:val="16"/>
                              <w:szCs w:val="16"/>
                            </w:rPr>
                            <w:t>Blvd</w:t>
                          </w:r>
                          <w:proofErr w:type="spellEnd"/>
                          <w:r w:rsidRPr="0085350F">
                            <w:rPr>
                              <w:rFonts w:ascii="HelveticaNeueLT Std Lt Cn" w:hAnsi="HelveticaNeueLT Std Lt Cn"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. Belisario Domínguez No. 1713., Col. </w:t>
                          </w:r>
                          <w:proofErr w:type="spellStart"/>
                          <w:r>
                            <w:rPr>
                              <w:rFonts w:ascii="HelveticaNeueLT Std Lt Cn" w:hAnsi="HelveticaNeueLT Std Lt Cn"/>
                              <w:color w:val="595959" w:themeColor="text1" w:themeTint="A6"/>
                              <w:sz w:val="16"/>
                              <w:szCs w:val="16"/>
                            </w:rPr>
                            <w:t>Xamaipak</w:t>
                          </w:r>
                          <w:proofErr w:type="spellEnd"/>
                          <w:r>
                            <w:rPr>
                              <w:rFonts w:ascii="HelveticaNeueLT Std Lt Cn" w:hAnsi="HelveticaNeueLT Std Lt Cn"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 C.P. 29060</w:t>
                          </w:r>
                          <w:r w:rsidRPr="0085350F">
                            <w:rPr>
                              <w:rFonts w:ascii="HelveticaNeueLT Std Lt Cn" w:hAnsi="HelveticaNeueLT Std Lt Cn"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, Chiapas. Teléfon61 8 75 30  </w:t>
                          </w:r>
                          <w:r>
                            <w:rPr>
                              <w:rFonts w:ascii="HelveticaNeueLT Std Lt Cn" w:hAnsi="HelveticaNeueLT Std Lt Cn"/>
                              <w:color w:val="595959" w:themeColor="text1" w:themeTint="A6"/>
                              <w:sz w:val="16"/>
                              <w:szCs w:val="16"/>
                            </w:rPr>
                            <w:t>Ext. 222064 y 22061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Cuadro de texto 307" o:spid="_x0000_s1029" type="#_x0000_t202" style="position:absolute;margin-left:63.6pt;margin-top:732.05pt;width:258.75pt;height:26.3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" filled="f" strokecolor="white [3212]">
              <v:textbox style="mso-fit-shape-to-text:t">
                <w:txbxContent>
                  <w:p w:rsidR="00FE5354" w:rsidRPr="0085350F" w:rsidRDefault="00FE5354" w:rsidP="00B709AB">
                    <w:pPr>
                      <w:spacing w:after="0" w:line="240" w:lineRule="auto"/>
                      <w:rPr>
                        <w:rFonts w:ascii="HelveticaNeueLT Std Lt Cn" w:hAnsi="HelveticaNeueLT Std Lt Cn"/>
                        <w:color w:val="595959" w:themeColor="text1" w:themeTint="A6"/>
                        <w:sz w:val="16"/>
                        <w:szCs w:val="16"/>
                      </w:rPr>
                    </w:pPr>
                    <w:proofErr w:type="spellStart"/>
                    <w:r w:rsidRPr="0085350F">
                      <w:rPr>
                        <w:rFonts w:ascii="HelveticaNeueLT Std Lt Cn" w:hAnsi="HelveticaNeueLT Std Lt Cn"/>
                        <w:color w:val="595959" w:themeColor="text1" w:themeTint="A6"/>
                        <w:sz w:val="16"/>
                        <w:szCs w:val="16"/>
                      </w:rPr>
                      <w:t>Blvd</w:t>
                    </w:r>
                    <w:proofErr w:type="spellEnd"/>
                    <w:r w:rsidRPr="0085350F">
                      <w:rPr>
                        <w:rFonts w:ascii="HelveticaNeueLT Std Lt Cn" w:hAnsi="HelveticaNeueLT Std Lt Cn"/>
                        <w:color w:val="595959" w:themeColor="text1" w:themeTint="A6"/>
                        <w:sz w:val="16"/>
                        <w:szCs w:val="16"/>
                      </w:rPr>
                      <w:t xml:space="preserve">. Belisario Domínguez No. 1713., Col. </w:t>
                    </w:r>
                    <w:proofErr w:type="spellStart"/>
                    <w:r>
                      <w:rPr>
                        <w:rFonts w:ascii="HelveticaNeueLT Std Lt Cn" w:hAnsi="HelveticaNeueLT Std Lt Cn"/>
                        <w:color w:val="595959" w:themeColor="text1" w:themeTint="A6"/>
                        <w:sz w:val="16"/>
                        <w:szCs w:val="16"/>
                      </w:rPr>
                      <w:t>Xamaipak</w:t>
                    </w:r>
                    <w:proofErr w:type="spellEnd"/>
                    <w:r>
                      <w:rPr>
                        <w:rFonts w:ascii="HelveticaNeueLT Std Lt Cn" w:hAnsi="HelveticaNeueLT Std Lt Cn"/>
                        <w:color w:val="595959" w:themeColor="text1" w:themeTint="A6"/>
                        <w:sz w:val="16"/>
                        <w:szCs w:val="16"/>
                      </w:rPr>
                      <w:t xml:space="preserve"> C.P. 29060</w:t>
                    </w:r>
                    <w:r w:rsidRPr="0085350F">
                      <w:rPr>
                        <w:rFonts w:ascii="HelveticaNeueLT Std Lt Cn" w:hAnsi="HelveticaNeueLT Std Lt Cn"/>
                        <w:color w:val="595959" w:themeColor="text1" w:themeTint="A6"/>
                        <w:sz w:val="16"/>
                        <w:szCs w:val="16"/>
                      </w:rPr>
                      <w:t xml:space="preserve">, Chiapas. Teléfon61 8 75 30  </w:t>
                    </w:r>
                    <w:r>
                      <w:rPr>
                        <w:rFonts w:ascii="HelveticaNeueLT Std Lt Cn" w:hAnsi="HelveticaNeueLT Std Lt Cn"/>
                        <w:color w:val="595959" w:themeColor="text1" w:themeTint="A6"/>
                        <w:sz w:val="16"/>
                        <w:szCs w:val="16"/>
                      </w:rPr>
                      <w:t>Ext. 222064 y 22061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6E6" w:rsidRDefault="00D626E6" w:rsidP="002A3E74">
      <w:pPr>
        <w:spacing w:after="0" w:line="240" w:lineRule="auto"/>
      </w:pPr>
      <w:r>
        <w:separator/>
      </w:r>
    </w:p>
  </w:footnote>
  <w:footnote w:type="continuationSeparator" w:id="0">
    <w:p w:rsidR="00D626E6" w:rsidRDefault="00D626E6" w:rsidP="002A3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E74" w:rsidRDefault="001F7C8E" w:rsidP="009D70DE">
    <w:pPr>
      <w:pStyle w:val="Encabezado"/>
      <w:jc w:val="right"/>
      <w:rPr>
        <w:rFonts w:ascii="Arial" w:hAnsi="Arial" w:cs="Arial"/>
        <w:sz w:val="28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51CCD03A" wp14:editId="395D1E48">
          <wp:simplePos x="0" y="0"/>
          <wp:positionH relativeFrom="column">
            <wp:posOffset>30480</wp:posOffset>
          </wp:positionH>
          <wp:positionV relativeFrom="paragraph">
            <wp:posOffset>-322580</wp:posOffset>
          </wp:positionV>
          <wp:extent cx="2377440" cy="763270"/>
          <wp:effectExtent l="0" t="0" r="381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th\Desktop\SHFP BAJ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77440" cy="763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28"/>
      </w:rPr>
      <w:t xml:space="preserve">                                  SECRETARÍA TÉCNICA</w:t>
    </w:r>
  </w:p>
  <w:p w:rsidR="00FA1E7D" w:rsidRDefault="00FA1E7D" w:rsidP="002A3E74">
    <w:pPr>
      <w:pStyle w:val="Encabezado"/>
      <w:jc w:val="center"/>
      <w:rPr>
        <w:rFonts w:ascii="Arial" w:hAnsi="Arial" w:cs="Arial"/>
        <w:sz w:val="28"/>
      </w:rPr>
    </w:pPr>
  </w:p>
  <w:p w:rsidR="009D70DE" w:rsidRDefault="009D70DE" w:rsidP="002A3E74">
    <w:pPr>
      <w:pStyle w:val="Encabezado"/>
      <w:jc w:val="center"/>
      <w:rPr>
        <w:rFonts w:ascii="Arial" w:hAnsi="Arial" w:cs="Arial"/>
        <w:sz w:val="28"/>
      </w:rPr>
    </w:pPr>
  </w:p>
  <w:p w:rsidR="00FA1E7D" w:rsidRDefault="00DF0BBE" w:rsidP="00DF0BBE">
    <w:pPr>
      <w:spacing w:after="0" w:line="240" w:lineRule="auto"/>
      <w:jc w:val="center"/>
      <w:rPr>
        <w:rFonts w:cstheme="minorHAnsi"/>
        <w:b/>
        <w:sz w:val="28"/>
        <w:szCs w:val="26"/>
      </w:rPr>
    </w:pPr>
    <w:r>
      <w:rPr>
        <w:rFonts w:cstheme="minorHAnsi"/>
        <w:b/>
        <w:sz w:val="28"/>
        <w:szCs w:val="26"/>
      </w:rPr>
      <w:t>INFORMACIÓ</w:t>
    </w:r>
    <w:r w:rsidRPr="00276E98">
      <w:rPr>
        <w:rFonts w:cstheme="minorHAnsi"/>
        <w:b/>
        <w:sz w:val="28"/>
        <w:szCs w:val="26"/>
      </w:rPr>
      <w:t>N DE ACTIVIDADES RELEVANTES DE LA OFICINA DE</w:t>
    </w:r>
    <w:r>
      <w:rPr>
        <w:rFonts w:cstheme="minorHAnsi"/>
        <w:b/>
        <w:sz w:val="28"/>
        <w:szCs w:val="26"/>
      </w:rPr>
      <w:t xml:space="preserve"> </w:t>
    </w:r>
    <w:r w:rsidRPr="00276E98">
      <w:rPr>
        <w:rFonts w:cstheme="minorHAnsi"/>
        <w:b/>
        <w:sz w:val="28"/>
        <w:szCs w:val="26"/>
      </w:rPr>
      <w:t>L</w:t>
    </w:r>
    <w:r>
      <w:rPr>
        <w:rFonts w:cstheme="minorHAnsi"/>
        <w:b/>
        <w:sz w:val="28"/>
        <w:szCs w:val="26"/>
      </w:rPr>
      <w:t>A</w:t>
    </w:r>
    <w:r w:rsidRPr="00276E98">
      <w:rPr>
        <w:rFonts w:cstheme="minorHAnsi"/>
        <w:b/>
        <w:sz w:val="28"/>
        <w:szCs w:val="26"/>
      </w:rPr>
      <w:t xml:space="preserve"> C. SECRETARI</w:t>
    </w:r>
    <w:r>
      <w:rPr>
        <w:rFonts w:cstheme="minorHAnsi"/>
        <w:b/>
        <w:sz w:val="28"/>
        <w:szCs w:val="26"/>
      </w:rPr>
      <w:t>A</w:t>
    </w:r>
    <w:r w:rsidR="00A34617">
      <w:rPr>
        <w:rFonts w:cstheme="minorHAnsi"/>
        <w:b/>
        <w:sz w:val="28"/>
        <w:szCs w:val="26"/>
      </w:rPr>
      <w:t xml:space="preserve">, </w:t>
    </w:r>
    <w:r w:rsidRPr="00276E98">
      <w:rPr>
        <w:rFonts w:cstheme="minorHAnsi"/>
        <w:b/>
        <w:sz w:val="28"/>
        <w:szCs w:val="26"/>
      </w:rPr>
      <w:t>PER</w:t>
    </w:r>
    <w:r>
      <w:rPr>
        <w:rFonts w:cstheme="minorHAnsi"/>
        <w:b/>
        <w:sz w:val="28"/>
        <w:szCs w:val="26"/>
      </w:rPr>
      <w:t xml:space="preserve">IODO COMPRENDIDO DEL 01 </w:t>
    </w:r>
    <w:r w:rsidR="001449DF">
      <w:rPr>
        <w:rFonts w:cstheme="minorHAnsi"/>
        <w:b/>
        <w:sz w:val="28"/>
        <w:szCs w:val="26"/>
      </w:rPr>
      <w:t>ABRIL AL 30 DE JUNIO DE 2023</w:t>
    </w:r>
  </w:p>
  <w:p w:rsidR="00985F5D" w:rsidRPr="00985F5D" w:rsidRDefault="00985F5D" w:rsidP="001C2BEF">
    <w:pPr>
      <w:spacing w:after="0" w:line="240" w:lineRule="auto"/>
      <w:jc w:val="center"/>
      <w:rPr>
        <w:rFonts w:cstheme="minorHAnsi"/>
        <w:b/>
        <w:sz w:val="4"/>
        <w:szCs w:val="26"/>
      </w:rPr>
    </w:pPr>
  </w:p>
  <w:p w:rsidR="00FA1E7D" w:rsidRPr="00FA1E7D" w:rsidRDefault="00FA1E7D" w:rsidP="002A3E74">
    <w:pPr>
      <w:pStyle w:val="Encabezado"/>
      <w:jc w:val="center"/>
      <w:rPr>
        <w:rFonts w:ascii="Arial" w:hAnsi="Arial" w:cs="Arial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31CE0"/>
    <w:multiLevelType w:val="hybridMultilevel"/>
    <w:tmpl w:val="CE484E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E2822"/>
    <w:multiLevelType w:val="multilevel"/>
    <w:tmpl w:val="AE3CA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1C3811"/>
    <w:multiLevelType w:val="hybridMultilevel"/>
    <w:tmpl w:val="5066DA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C73C0"/>
    <w:multiLevelType w:val="multilevel"/>
    <w:tmpl w:val="A35CA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F575A3"/>
    <w:multiLevelType w:val="multilevel"/>
    <w:tmpl w:val="5C885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0321E3"/>
    <w:multiLevelType w:val="hybridMultilevel"/>
    <w:tmpl w:val="52D068CC"/>
    <w:lvl w:ilvl="0" w:tplc="080A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6">
    <w:nsid w:val="2BA629BB"/>
    <w:multiLevelType w:val="hybridMultilevel"/>
    <w:tmpl w:val="3D16C6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461A3C"/>
    <w:multiLevelType w:val="hybridMultilevel"/>
    <w:tmpl w:val="3CA623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592899"/>
    <w:multiLevelType w:val="multilevel"/>
    <w:tmpl w:val="3DBE3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3A2DBC"/>
    <w:multiLevelType w:val="multilevel"/>
    <w:tmpl w:val="97B0C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B14E4C"/>
    <w:multiLevelType w:val="multilevel"/>
    <w:tmpl w:val="FAAC4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00432D"/>
    <w:multiLevelType w:val="hybridMultilevel"/>
    <w:tmpl w:val="C2FCEF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1F05B0"/>
    <w:multiLevelType w:val="multilevel"/>
    <w:tmpl w:val="DE4A4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21273D"/>
    <w:multiLevelType w:val="multilevel"/>
    <w:tmpl w:val="09FED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8B3369"/>
    <w:multiLevelType w:val="multilevel"/>
    <w:tmpl w:val="E6A60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3C5E1E"/>
    <w:multiLevelType w:val="hybridMultilevel"/>
    <w:tmpl w:val="D910BB70"/>
    <w:lvl w:ilvl="0" w:tplc="080A000B">
      <w:start w:val="1"/>
      <w:numFmt w:val="bullet"/>
      <w:lvlText w:val=""/>
      <w:lvlJc w:val="left"/>
      <w:pPr>
        <w:ind w:left="89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6">
    <w:nsid w:val="6307438F"/>
    <w:multiLevelType w:val="multilevel"/>
    <w:tmpl w:val="F24E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433DBE"/>
    <w:multiLevelType w:val="multilevel"/>
    <w:tmpl w:val="E02CB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15"/>
  </w:num>
  <w:num w:numId="4">
    <w:abstractNumId w:val="5"/>
  </w:num>
  <w:num w:numId="5">
    <w:abstractNumId w:val="11"/>
  </w:num>
  <w:num w:numId="6">
    <w:abstractNumId w:val="7"/>
  </w:num>
  <w:num w:numId="7">
    <w:abstractNumId w:val="16"/>
  </w:num>
  <w:num w:numId="8">
    <w:abstractNumId w:val="8"/>
  </w:num>
  <w:num w:numId="9">
    <w:abstractNumId w:val="12"/>
  </w:num>
  <w:num w:numId="10">
    <w:abstractNumId w:val="13"/>
  </w:num>
  <w:num w:numId="11">
    <w:abstractNumId w:val="9"/>
  </w:num>
  <w:num w:numId="12">
    <w:abstractNumId w:val="17"/>
  </w:num>
  <w:num w:numId="13">
    <w:abstractNumId w:val="14"/>
  </w:num>
  <w:num w:numId="14">
    <w:abstractNumId w:val="1"/>
  </w:num>
  <w:num w:numId="15">
    <w:abstractNumId w:val="0"/>
  </w:num>
  <w:num w:numId="16">
    <w:abstractNumId w:val="10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E74"/>
    <w:rsid w:val="00002851"/>
    <w:rsid w:val="00003100"/>
    <w:rsid w:val="00003830"/>
    <w:rsid w:val="00004F4F"/>
    <w:rsid w:val="00010369"/>
    <w:rsid w:val="0001381C"/>
    <w:rsid w:val="000165A6"/>
    <w:rsid w:val="00022854"/>
    <w:rsid w:val="00033E90"/>
    <w:rsid w:val="00034B55"/>
    <w:rsid w:val="00045848"/>
    <w:rsid w:val="00050F80"/>
    <w:rsid w:val="00052331"/>
    <w:rsid w:val="00053D7E"/>
    <w:rsid w:val="0006165D"/>
    <w:rsid w:val="00063EB2"/>
    <w:rsid w:val="0007573A"/>
    <w:rsid w:val="0007604B"/>
    <w:rsid w:val="000763F2"/>
    <w:rsid w:val="0007761B"/>
    <w:rsid w:val="000953B3"/>
    <w:rsid w:val="000970EB"/>
    <w:rsid w:val="000A05D6"/>
    <w:rsid w:val="000A2ED2"/>
    <w:rsid w:val="000A4385"/>
    <w:rsid w:val="000B35AF"/>
    <w:rsid w:val="000B7F63"/>
    <w:rsid w:val="000C70CF"/>
    <w:rsid w:val="000D46FD"/>
    <w:rsid w:val="000D5897"/>
    <w:rsid w:val="000D5AA5"/>
    <w:rsid w:val="000F07ED"/>
    <w:rsid w:val="000F4DED"/>
    <w:rsid w:val="00102E78"/>
    <w:rsid w:val="00112225"/>
    <w:rsid w:val="00113597"/>
    <w:rsid w:val="00126481"/>
    <w:rsid w:val="00131234"/>
    <w:rsid w:val="0013139D"/>
    <w:rsid w:val="001362F7"/>
    <w:rsid w:val="001363F3"/>
    <w:rsid w:val="0014337B"/>
    <w:rsid w:val="001449DF"/>
    <w:rsid w:val="00145990"/>
    <w:rsid w:val="00150E59"/>
    <w:rsid w:val="00151CCC"/>
    <w:rsid w:val="00156126"/>
    <w:rsid w:val="00164835"/>
    <w:rsid w:val="0017004A"/>
    <w:rsid w:val="00172BCD"/>
    <w:rsid w:val="001760F6"/>
    <w:rsid w:val="00181214"/>
    <w:rsid w:val="001849F1"/>
    <w:rsid w:val="00187D03"/>
    <w:rsid w:val="00191217"/>
    <w:rsid w:val="00193E99"/>
    <w:rsid w:val="00195A1D"/>
    <w:rsid w:val="001A269A"/>
    <w:rsid w:val="001A5C06"/>
    <w:rsid w:val="001B2479"/>
    <w:rsid w:val="001B52DA"/>
    <w:rsid w:val="001C2BEF"/>
    <w:rsid w:val="001C3CAE"/>
    <w:rsid w:val="001F10D0"/>
    <w:rsid w:val="001F7C8E"/>
    <w:rsid w:val="002012FD"/>
    <w:rsid w:val="0021561C"/>
    <w:rsid w:val="0022236D"/>
    <w:rsid w:val="002246EF"/>
    <w:rsid w:val="00246154"/>
    <w:rsid w:val="00247640"/>
    <w:rsid w:val="0025295B"/>
    <w:rsid w:val="00260643"/>
    <w:rsid w:val="0026262E"/>
    <w:rsid w:val="00263F91"/>
    <w:rsid w:val="00266333"/>
    <w:rsid w:val="00267024"/>
    <w:rsid w:val="002768F3"/>
    <w:rsid w:val="00276AA5"/>
    <w:rsid w:val="00276C9A"/>
    <w:rsid w:val="00276E98"/>
    <w:rsid w:val="00280C62"/>
    <w:rsid w:val="00284437"/>
    <w:rsid w:val="00292EEA"/>
    <w:rsid w:val="00293750"/>
    <w:rsid w:val="0029636F"/>
    <w:rsid w:val="002A3422"/>
    <w:rsid w:val="002A3593"/>
    <w:rsid w:val="002A3E74"/>
    <w:rsid w:val="002A523C"/>
    <w:rsid w:val="002A7D1B"/>
    <w:rsid w:val="002A7EA9"/>
    <w:rsid w:val="002B036E"/>
    <w:rsid w:val="002B53C5"/>
    <w:rsid w:val="002B7FD1"/>
    <w:rsid w:val="002C06B8"/>
    <w:rsid w:val="002C0FB4"/>
    <w:rsid w:val="002C1348"/>
    <w:rsid w:val="002C2906"/>
    <w:rsid w:val="002C3DD2"/>
    <w:rsid w:val="002C5A9B"/>
    <w:rsid w:val="002D1B3D"/>
    <w:rsid w:val="002D5AFB"/>
    <w:rsid w:val="002D6D01"/>
    <w:rsid w:val="002F414B"/>
    <w:rsid w:val="002F714A"/>
    <w:rsid w:val="003026CA"/>
    <w:rsid w:val="00303766"/>
    <w:rsid w:val="00303CDF"/>
    <w:rsid w:val="00304D4C"/>
    <w:rsid w:val="003118A1"/>
    <w:rsid w:val="003144AF"/>
    <w:rsid w:val="00317356"/>
    <w:rsid w:val="00317A39"/>
    <w:rsid w:val="00326FBC"/>
    <w:rsid w:val="003317AB"/>
    <w:rsid w:val="003329D8"/>
    <w:rsid w:val="0033360D"/>
    <w:rsid w:val="003428A2"/>
    <w:rsid w:val="0034306E"/>
    <w:rsid w:val="003603F0"/>
    <w:rsid w:val="00361C89"/>
    <w:rsid w:val="00363846"/>
    <w:rsid w:val="003658A2"/>
    <w:rsid w:val="003658EB"/>
    <w:rsid w:val="00367D32"/>
    <w:rsid w:val="00370360"/>
    <w:rsid w:val="00370C09"/>
    <w:rsid w:val="00375346"/>
    <w:rsid w:val="003776EE"/>
    <w:rsid w:val="003845BE"/>
    <w:rsid w:val="0039467F"/>
    <w:rsid w:val="0039478F"/>
    <w:rsid w:val="003A1E9A"/>
    <w:rsid w:val="003A3120"/>
    <w:rsid w:val="003A6A63"/>
    <w:rsid w:val="003B06C4"/>
    <w:rsid w:val="003B06C6"/>
    <w:rsid w:val="003B51FE"/>
    <w:rsid w:val="003C1ABC"/>
    <w:rsid w:val="003C1F04"/>
    <w:rsid w:val="003C34DC"/>
    <w:rsid w:val="003C67CD"/>
    <w:rsid w:val="003D0843"/>
    <w:rsid w:val="003D3CD6"/>
    <w:rsid w:val="003E3F95"/>
    <w:rsid w:val="003E47D5"/>
    <w:rsid w:val="003E5661"/>
    <w:rsid w:val="003E6C48"/>
    <w:rsid w:val="003E77AC"/>
    <w:rsid w:val="00400E17"/>
    <w:rsid w:val="004010D0"/>
    <w:rsid w:val="00407059"/>
    <w:rsid w:val="004106C3"/>
    <w:rsid w:val="004110CA"/>
    <w:rsid w:val="00412FE6"/>
    <w:rsid w:val="00413E6A"/>
    <w:rsid w:val="004272CB"/>
    <w:rsid w:val="00427632"/>
    <w:rsid w:val="00427E50"/>
    <w:rsid w:val="00431897"/>
    <w:rsid w:val="00432881"/>
    <w:rsid w:val="00437E22"/>
    <w:rsid w:val="00440E27"/>
    <w:rsid w:val="00447628"/>
    <w:rsid w:val="004501A1"/>
    <w:rsid w:val="00455017"/>
    <w:rsid w:val="004578AA"/>
    <w:rsid w:val="00462FDB"/>
    <w:rsid w:val="00463131"/>
    <w:rsid w:val="00465FC7"/>
    <w:rsid w:val="00472371"/>
    <w:rsid w:val="00473C30"/>
    <w:rsid w:val="004801DD"/>
    <w:rsid w:val="00482CD8"/>
    <w:rsid w:val="00483F53"/>
    <w:rsid w:val="00484F0E"/>
    <w:rsid w:val="00484F3B"/>
    <w:rsid w:val="00486079"/>
    <w:rsid w:val="0048629C"/>
    <w:rsid w:val="00496B46"/>
    <w:rsid w:val="004976F4"/>
    <w:rsid w:val="004A2A18"/>
    <w:rsid w:val="004C3084"/>
    <w:rsid w:val="004C4DF8"/>
    <w:rsid w:val="004C6BCF"/>
    <w:rsid w:val="004D00B2"/>
    <w:rsid w:val="004D03E3"/>
    <w:rsid w:val="004D33B3"/>
    <w:rsid w:val="004D5248"/>
    <w:rsid w:val="004E2ED7"/>
    <w:rsid w:val="004E4E43"/>
    <w:rsid w:val="004F2057"/>
    <w:rsid w:val="004F3F3D"/>
    <w:rsid w:val="004F651C"/>
    <w:rsid w:val="005035CE"/>
    <w:rsid w:val="00504B53"/>
    <w:rsid w:val="00520427"/>
    <w:rsid w:val="00524784"/>
    <w:rsid w:val="00525E0C"/>
    <w:rsid w:val="00526644"/>
    <w:rsid w:val="00527E6A"/>
    <w:rsid w:val="00534B52"/>
    <w:rsid w:val="00536057"/>
    <w:rsid w:val="00544F8D"/>
    <w:rsid w:val="005456BB"/>
    <w:rsid w:val="00551347"/>
    <w:rsid w:val="00555537"/>
    <w:rsid w:val="00557797"/>
    <w:rsid w:val="00560F16"/>
    <w:rsid w:val="0056509D"/>
    <w:rsid w:val="005663E5"/>
    <w:rsid w:val="00573DC0"/>
    <w:rsid w:val="00575EA6"/>
    <w:rsid w:val="00580D77"/>
    <w:rsid w:val="00581BAC"/>
    <w:rsid w:val="00584639"/>
    <w:rsid w:val="00585E96"/>
    <w:rsid w:val="00586B7D"/>
    <w:rsid w:val="0059071C"/>
    <w:rsid w:val="00590768"/>
    <w:rsid w:val="00593469"/>
    <w:rsid w:val="005A5D75"/>
    <w:rsid w:val="005B3B38"/>
    <w:rsid w:val="005C5D23"/>
    <w:rsid w:val="005C6DA8"/>
    <w:rsid w:val="005D7D6B"/>
    <w:rsid w:val="005E5A1D"/>
    <w:rsid w:val="00601567"/>
    <w:rsid w:val="006025AF"/>
    <w:rsid w:val="006067D3"/>
    <w:rsid w:val="006126FA"/>
    <w:rsid w:val="00642269"/>
    <w:rsid w:val="00643B6C"/>
    <w:rsid w:val="00644A55"/>
    <w:rsid w:val="006538AC"/>
    <w:rsid w:val="0065667A"/>
    <w:rsid w:val="006631BD"/>
    <w:rsid w:val="00664C7D"/>
    <w:rsid w:val="00666157"/>
    <w:rsid w:val="0068278A"/>
    <w:rsid w:val="00684405"/>
    <w:rsid w:val="00685686"/>
    <w:rsid w:val="006875AD"/>
    <w:rsid w:val="006A41BD"/>
    <w:rsid w:val="006A5FEC"/>
    <w:rsid w:val="006B0581"/>
    <w:rsid w:val="006B18FC"/>
    <w:rsid w:val="006B5791"/>
    <w:rsid w:val="006C13AA"/>
    <w:rsid w:val="006C569C"/>
    <w:rsid w:val="006C70D8"/>
    <w:rsid w:val="006D0A14"/>
    <w:rsid w:val="006E2F00"/>
    <w:rsid w:val="006E36F5"/>
    <w:rsid w:val="006E444C"/>
    <w:rsid w:val="006E477B"/>
    <w:rsid w:val="006F17E6"/>
    <w:rsid w:val="006F5A1C"/>
    <w:rsid w:val="0070404A"/>
    <w:rsid w:val="00720171"/>
    <w:rsid w:val="0072506B"/>
    <w:rsid w:val="00730BE5"/>
    <w:rsid w:val="007426B1"/>
    <w:rsid w:val="0074569E"/>
    <w:rsid w:val="00765536"/>
    <w:rsid w:val="00770BF7"/>
    <w:rsid w:val="00771036"/>
    <w:rsid w:val="00776F8E"/>
    <w:rsid w:val="00790A2D"/>
    <w:rsid w:val="00793E28"/>
    <w:rsid w:val="007A16E7"/>
    <w:rsid w:val="007A2174"/>
    <w:rsid w:val="007A6BF9"/>
    <w:rsid w:val="007B2C7D"/>
    <w:rsid w:val="007B2EDD"/>
    <w:rsid w:val="007C4467"/>
    <w:rsid w:val="007C6419"/>
    <w:rsid w:val="007C7C80"/>
    <w:rsid w:val="007C7F01"/>
    <w:rsid w:val="007D6FE9"/>
    <w:rsid w:val="007E22FF"/>
    <w:rsid w:val="007E6066"/>
    <w:rsid w:val="007F42ED"/>
    <w:rsid w:val="00804F5F"/>
    <w:rsid w:val="008158DC"/>
    <w:rsid w:val="00823908"/>
    <w:rsid w:val="00823BC3"/>
    <w:rsid w:val="00827839"/>
    <w:rsid w:val="00843D35"/>
    <w:rsid w:val="00856F7D"/>
    <w:rsid w:val="00860F1F"/>
    <w:rsid w:val="00861D8A"/>
    <w:rsid w:val="008640DF"/>
    <w:rsid w:val="00875383"/>
    <w:rsid w:val="00885CE0"/>
    <w:rsid w:val="00890BCD"/>
    <w:rsid w:val="00891203"/>
    <w:rsid w:val="00893467"/>
    <w:rsid w:val="008956A6"/>
    <w:rsid w:val="008A137E"/>
    <w:rsid w:val="008A26CD"/>
    <w:rsid w:val="008A2DE9"/>
    <w:rsid w:val="008A5F8E"/>
    <w:rsid w:val="008B7CDF"/>
    <w:rsid w:val="008D3016"/>
    <w:rsid w:val="008D5793"/>
    <w:rsid w:val="008D7724"/>
    <w:rsid w:val="008E5F29"/>
    <w:rsid w:val="008F10D2"/>
    <w:rsid w:val="008F4BB1"/>
    <w:rsid w:val="00902441"/>
    <w:rsid w:val="00906D88"/>
    <w:rsid w:val="0091261C"/>
    <w:rsid w:val="00913FF3"/>
    <w:rsid w:val="00916DF1"/>
    <w:rsid w:val="00917538"/>
    <w:rsid w:val="00917887"/>
    <w:rsid w:val="0092166F"/>
    <w:rsid w:val="009279BC"/>
    <w:rsid w:val="00927B0D"/>
    <w:rsid w:val="0093019E"/>
    <w:rsid w:val="00936C91"/>
    <w:rsid w:val="00941E1F"/>
    <w:rsid w:val="0095237A"/>
    <w:rsid w:val="009649D1"/>
    <w:rsid w:val="0096786B"/>
    <w:rsid w:val="00975686"/>
    <w:rsid w:val="0097716E"/>
    <w:rsid w:val="00980A27"/>
    <w:rsid w:val="009859B3"/>
    <w:rsid w:val="00985F5D"/>
    <w:rsid w:val="00996DC6"/>
    <w:rsid w:val="009A4A59"/>
    <w:rsid w:val="009A76AD"/>
    <w:rsid w:val="009B02DB"/>
    <w:rsid w:val="009B1436"/>
    <w:rsid w:val="009B2A94"/>
    <w:rsid w:val="009B3E82"/>
    <w:rsid w:val="009C276E"/>
    <w:rsid w:val="009C6B07"/>
    <w:rsid w:val="009C7ED5"/>
    <w:rsid w:val="009D1590"/>
    <w:rsid w:val="009D369A"/>
    <w:rsid w:val="009D70DE"/>
    <w:rsid w:val="009E2A3E"/>
    <w:rsid w:val="009F61B5"/>
    <w:rsid w:val="009F74A7"/>
    <w:rsid w:val="00A134D7"/>
    <w:rsid w:val="00A13967"/>
    <w:rsid w:val="00A23331"/>
    <w:rsid w:val="00A244C5"/>
    <w:rsid w:val="00A27E35"/>
    <w:rsid w:val="00A329C2"/>
    <w:rsid w:val="00A34617"/>
    <w:rsid w:val="00A373D1"/>
    <w:rsid w:val="00A550A2"/>
    <w:rsid w:val="00A762F1"/>
    <w:rsid w:val="00AA0A5E"/>
    <w:rsid w:val="00AA14F3"/>
    <w:rsid w:val="00AB1EC8"/>
    <w:rsid w:val="00AD2B72"/>
    <w:rsid w:val="00AD4216"/>
    <w:rsid w:val="00AD4537"/>
    <w:rsid w:val="00AD49E2"/>
    <w:rsid w:val="00AE6B64"/>
    <w:rsid w:val="00AF2C3F"/>
    <w:rsid w:val="00AF37EA"/>
    <w:rsid w:val="00AF3DB5"/>
    <w:rsid w:val="00AF559A"/>
    <w:rsid w:val="00AF702F"/>
    <w:rsid w:val="00B025AA"/>
    <w:rsid w:val="00B10B04"/>
    <w:rsid w:val="00B1537C"/>
    <w:rsid w:val="00B16281"/>
    <w:rsid w:val="00B22AB2"/>
    <w:rsid w:val="00B365E7"/>
    <w:rsid w:val="00B37F69"/>
    <w:rsid w:val="00B429D0"/>
    <w:rsid w:val="00B42A02"/>
    <w:rsid w:val="00B4532E"/>
    <w:rsid w:val="00B54C4A"/>
    <w:rsid w:val="00B555C6"/>
    <w:rsid w:val="00B57D08"/>
    <w:rsid w:val="00B60256"/>
    <w:rsid w:val="00B65859"/>
    <w:rsid w:val="00B709AB"/>
    <w:rsid w:val="00B72F48"/>
    <w:rsid w:val="00B73F2C"/>
    <w:rsid w:val="00B743FF"/>
    <w:rsid w:val="00B97340"/>
    <w:rsid w:val="00BA27F2"/>
    <w:rsid w:val="00BA41D7"/>
    <w:rsid w:val="00BB63E7"/>
    <w:rsid w:val="00BC1B27"/>
    <w:rsid w:val="00BC7435"/>
    <w:rsid w:val="00BE1C3B"/>
    <w:rsid w:val="00BF17A0"/>
    <w:rsid w:val="00BF1962"/>
    <w:rsid w:val="00BF7741"/>
    <w:rsid w:val="00C035F0"/>
    <w:rsid w:val="00C04363"/>
    <w:rsid w:val="00C04988"/>
    <w:rsid w:val="00C04B02"/>
    <w:rsid w:val="00C10B0D"/>
    <w:rsid w:val="00C13E6E"/>
    <w:rsid w:val="00C147F4"/>
    <w:rsid w:val="00C17198"/>
    <w:rsid w:val="00C17266"/>
    <w:rsid w:val="00C2328B"/>
    <w:rsid w:val="00C24823"/>
    <w:rsid w:val="00C26669"/>
    <w:rsid w:val="00C30283"/>
    <w:rsid w:val="00C3085B"/>
    <w:rsid w:val="00C32109"/>
    <w:rsid w:val="00C326CD"/>
    <w:rsid w:val="00C32F62"/>
    <w:rsid w:val="00C340C3"/>
    <w:rsid w:val="00C411B2"/>
    <w:rsid w:val="00C472AA"/>
    <w:rsid w:val="00C5387E"/>
    <w:rsid w:val="00C63275"/>
    <w:rsid w:val="00C63529"/>
    <w:rsid w:val="00C710E2"/>
    <w:rsid w:val="00C76220"/>
    <w:rsid w:val="00C8236D"/>
    <w:rsid w:val="00C83F9F"/>
    <w:rsid w:val="00C8468A"/>
    <w:rsid w:val="00C86AA8"/>
    <w:rsid w:val="00C91D96"/>
    <w:rsid w:val="00C93061"/>
    <w:rsid w:val="00CA0054"/>
    <w:rsid w:val="00CA481C"/>
    <w:rsid w:val="00CC357B"/>
    <w:rsid w:val="00CC52F5"/>
    <w:rsid w:val="00CD430D"/>
    <w:rsid w:val="00CD5459"/>
    <w:rsid w:val="00CD7C7F"/>
    <w:rsid w:val="00CE5A68"/>
    <w:rsid w:val="00CE6CDD"/>
    <w:rsid w:val="00CF094A"/>
    <w:rsid w:val="00CF3C58"/>
    <w:rsid w:val="00CF4E03"/>
    <w:rsid w:val="00CF5178"/>
    <w:rsid w:val="00D0047E"/>
    <w:rsid w:val="00D03E57"/>
    <w:rsid w:val="00D11389"/>
    <w:rsid w:val="00D12163"/>
    <w:rsid w:val="00D14073"/>
    <w:rsid w:val="00D155A1"/>
    <w:rsid w:val="00D16E54"/>
    <w:rsid w:val="00D20B54"/>
    <w:rsid w:val="00D212EA"/>
    <w:rsid w:val="00D21D89"/>
    <w:rsid w:val="00D23174"/>
    <w:rsid w:val="00D23701"/>
    <w:rsid w:val="00D25408"/>
    <w:rsid w:val="00D27506"/>
    <w:rsid w:val="00D33138"/>
    <w:rsid w:val="00D45A2B"/>
    <w:rsid w:val="00D5023F"/>
    <w:rsid w:val="00D50BA9"/>
    <w:rsid w:val="00D52CAA"/>
    <w:rsid w:val="00D6233E"/>
    <w:rsid w:val="00D626E6"/>
    <w:rsid w:val="00D64658"/>
    <w:rsid w:val="00D7346C"/>
    <w:rsid w:val="00D76A64"/>
    <w:rsid w:val="00D76E6A"/>
    <w:rsid w:val="00D80DF2"/>
    <w:rsid w:val="00D81F99"/>
    <w:rsid w:val="00D94346"/>
    <w:rsid w:val="00DA0BD1"/>
    <w:rsid w:val="00DA4DFA"/>
    <w:rsid w:val="00DA4F02"/>
    <w:rsid w:val="00DB5940"/>
    <w:rsid w:val="00DB7084"/>
    <w:rsid w:val="00DD43D7"/>
    <w:rsid w:val="00DD5124"/>
    <w:rsid w:val="00DD7D39"/>
    <w:rsid w:val="00DF0BBE"/>
    <w:rsid w:val="00DF1DE0"/>
    <w:rsid w:val="00DF1EA4"/>
    <w:rsid w:val="00DF28EC"/>
    <w:rsid w:val="00DF2DE2"/>
    <w:rsid w:val="00E04247"/>
    <w:rsid w:val="00E20BDF"/>
    <w:rsid w:val="00E242CC"/>
    <w:rsid w:val="00E30931"/>
    <w:rsid w:val="00E30F89"/>
    <w:rsid w:val="00E33C92"/>
    <w:rsid w:val="00E343E1"/>
    <w:rsid w:val="00E376AE"/>
    <w:rsid w:val="00E431EF"/>
    <w:rsid w:val="00E445D1"/>
    <w:rsid w:val="00E5334C"/>
    <w:rsid w:val="00E5527D"/>
    <w:rsid w:val="00E57227"/>
    <w:rsid w:val="00E86CFB"/>
    <w:rsid w:val="00E9138D"/>
    <w:rsid w:val="00E94678"/>
    <w:rsid w:val="00E95264"/>
    <w:rsid w:val="00EA1824"/>
    <w:rsid w:val="00EA571B"/>
    <w:rsid w:val="00EB0A3F"/>
    <w:rsid w:val="00EB1BF9"/>
    <w:rsid w:val="00ED7669"/>
    <w:rsid w:val="00EE3A86"/>
    <w:rsid w:val="00EE6042"/>
    <w:rsid w:val="00EF21BF"/>
    <w:rsid w:val="00EF4E0B"/>
    <w:rsid w:val="00F13DEF"/>
    <w:rsid w:val="00F157AB"/>
    <w:rsid w:val="00F16559"/>
    <w:rsid w:val="00F3189D"/>
    <w:rsid w:val="00F32B11"/>
    <w:rsid w:val="00F363BD"/>
    <w:rsid w:val="00F44C14"/>
    <w:rsid w:val="00F4533D"/>
    <w:rsid w:val="00F63469"/>
    <w:rsid w:val="00F662C4"/>
    <w:rsid w:val="00F77E11"/>
    <w:rsid w:val="00F83D8F"/>
    <w:rsid w:val="00F8440A"/>
    <w:rsid w:val="00FA1E7D"/>
    <w:rsid w:val="00FB445E"/>
    <w:rsid w:val="00FB535F"/>
    <w:rsid w:val="00FB6173"/>
    <w:rsid w:val="00FB7FCD"/>
    <w:rsid w:val="00FC50EA"/>
    <w:rsid w:val="00FD2C75"/>
    <w:rsid w:val="00FD3971"/>
    <w:rsid w:val="00FD4BD7"/>
    <w:rsid w:val="00FD52B7"/>
    <w:rsid w:val="00FD5BF8"/>
    <w:rsid w:val="00FE3503"/>
    <w:rsid w:val="00FE492A"/>
    <w:rsid w:val="00FE5354"/>
    <w:rsid w:val="00FE76DC"/>
    <w:rsid w:val="00FF29E4"/>
    <w:rsid w:val="00FF482E"/>
    <w:rsid w:val="00FF64EB"/>
    <w:rsid w:val="00FF6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A1E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6B18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A3E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3E74"/>
  </w:style>
  <w:style w:type="paragraph" w:styleId="Piedepgina">
    <w:name w:val="footer"/>
    <w:basedOn w:val="Normal"/>
    <w:link w:val="PiedepginaCar"/>
    <w:uiPriority w:val="99"/>
    <w:unhideWhenUsed/>
    <w:rsid w:val="002A3E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3E74"/>
  </w:style>
  <w:style w:type="paragraph" w:styleId="Textodeglobo">
    <w:name w:val="Balloon Text"/>
    <w:basedOn w:val="Normal"/>
    <w:link w:val="TextodegloboCar"/>
    <w:uiPriority w:val="99"/>
    <w:semiHidden/>
    <w:unhideWhenUsed/>
    <w:rsid w:val="002A3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3E7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A3E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663E5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FA1E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985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437E22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44A55"/>
    <w:rPr>
      <w:b/>
      <w:bCs/>
    </w:rPr>
  </w:style>
  <w:style w:type="paragraph" w:customStyle="1" w:styleId="texto">
    <w:name w:val="texto"/>
    <w:basedOn w:val="Normal"/>
    <w:rsid w:val="00EE3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34306E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sid w:val="006B18FC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A1E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6B18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A3E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3E74"/>
  </w:style>
  <w:style w:type="paragraph" w:styleId="Piedepgina">
    <w:name w:val="footer"/>
    <w:basedOn w:val="Normal"/>
    <w:link w:val="PiedepginaCar"/>
    <w:uiPriority w:val="99"/>
    <w:unhideWhenUsed/>
    <w:rsid w:val="002A3E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3E74"/>
  </w:style>
  <w:style w:type="paragraph" w:styleId="Textodeglobo">
    <w:name w:val="Balloon Text"/>
    <w:basedOn w:val="Normal"/>
    <w:link w:val="TextodegloboCar"/>
    <w:uiPriority w:val="99"/>
    <w:semiHidden/>
    <w:unhideWhenUsed/>
    <w:rsid w:val="002A3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3E7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A3E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663E5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FA1E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985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437E22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44A55"/>
    <w:rPr>
      <w:b/>
      <w:bCs/>
    </w:rPr>
  </w:style>
  <w:style w:type="paragraph" w:customStyle="1" w:styleId="texto">
    <w:name w:val="texto"/>
    <w:basedOn w:val="Normal"/>
    <w:rsid w:val="00EE3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34306E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sid w:val="006B18FC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88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45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4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6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62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1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82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74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92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</w:div>
      </w:divsChild>
    </w:div>
    <w:div w:id="8906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9680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98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2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</w:div>
      </w:divsChild>
    </w:div>
    <w:div w:id="10764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135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1357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3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6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2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382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76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96966-498F-421B-B4B2-504551249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325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Zayder Antonio Solorza</dc:creator>
  <cp:lastModifiedBy>Rosario Guadalupe Mendoza Sanchez</cp:lastModifiedBy>
  <cp:revision>55</cp:revision>
  <cp:lastPrinted>2020-09-29T18:27:00Z</cp:lastPrinted>
  <dcterms:created xsi:type="dcterms:W3CDTF">2022-04-19T15:58:00Z</dcterms:created>
  <dcterms:modified xsi:type="dcterms:W3CDTF">2023-07-21T18:30:00Z</dcterms:modified>
</cp:coreProperties>
</file>